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786F02" w:rsidRDefault="00786F02">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pPr w:leftFromText="180" w:rightFromText="180" w:vertAnchor="page" w:horzAnchor="margin" w:tblpXSpec="center" w:tblpY="631"/>
        <w:tblW w:w="10456" w:type="dxa"/>
        <w:tblBorders>
          <w:top w:val="nil"/>
          <w:left w:val="nil"/>
          <w:bottom w:val="nil"/>
          <w:right w:val="nil"/>
          <w:insideH w:val="nil"/>
          <w:insideV w:val="nil"/>
        </w:tblBorders>
        <w:tblLayout w:type="fixed"/>
        <w:tblLook w:val="0400" w:firstRow="0" w:lastRow="0" w:firstColumn="0" w:lastColumn="0" w:noHBand="0" w:noVBand="1"/>
      </w:tblPr>
      <w:tblGrid>
        <w:gridCol w:w="4928"/>
        <w:gridCol w:w="5528"/>
      </w:tblGrid>
      <w:tr w:rsidR="00786F02" w14:paraId="5D6AD09E" w14:textId="77777777">
        <w:tc>
          <w:tcPr>
            <w:tcW w:w="4928" w:type="dxa"/>
          </w:tcPr>
          <w:p w14:paraId="6529B5DF" w14:textId="77777777" w:rsidR="00786F02" w:rsidRDefault="006112E7">
            <w:pPr>
              <w:widowControl w:val="0"/>
              <w:spacing w:before="0"/>
              <w:ind w:firstLine="0"/>
              <w:jc w:val="center"/>
              <w:rPr>
                <w:sz w:val="24"/>
                <w:szCs w:val="24"/>
              </w:rPr>
            </w:pPr>
            <w:r>
              <w:rPr>
                <w:sz w:val="24"/>
                <w:szCs w:val="24"/>
              </w:rPr>
              <w:t>MINISTRY OF EDUCATION AND TRAINING</w:t>
            </w:r>
          </w:p>
          <w:p w14:paraId="79554FCB" w14:textId="77777777" w:rsidR="00786F02" w:rsidRDefault="006112E7">
            <w:pPr>
              <w:widowControl w:val="0"/>
              <w:spacing w:before="0"/>
              <w:ind w:firstLine="0"/>
              <w:jc w:val="center"/>
              <w:rPr>
                <w:b/>
                <w:sz w:val="24"/>
                <w:szCs w:val="24"/>
              </w:rPr>
            </w:pPr>
            <w:r>
              <w:rPr>
                <w:b/>
                <w:sz w:val="24"/>
                <w:szCs w:val="24"/>
              </w:rPr>
              <w:t>NATIONAL ECONOMICS UNIVERSITY</w:t>
            </w:r>
            <w:r>
              <w:rPr>
                <w:noProof/>
              </w:rPr>
              <mc:AlternateContent>
                <mc:Choice Requires="wps">
                  <w:drawing>
                    <wp:anchor distT="4294967295" distB="4294967295" distL="114300" distR="114300" simplePos="0" relativeHeight="251658240" behindDoc="0" locked="0" layoutInCell="1" hidden="0" allowOverlap="1" wp14:anchorId="505DFD67" wp14:editId="07777777">
                      <wp:simplePos x="0" y="0"/>
                      <wp:positionH relativeFrom="column">
                        <wp:posOffset>292100</wp:posOffset>
                      </wp:positionH>
                      <wp:positionV relativeFrom="paragraph">
                        <wp:posOffset>233696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7C91B33F" wp14:editId="7777777">
                      <wp:simplePos x="0" y="0"/>
                      <wp:positionH relativeFrom="column">
                        <wp:posOffset>292100</wp:posOffset>
                      </wp:positionH>
                      <wp:positionV relativeFrom="paragraph">
                        <wp:posOffset>233696</wp:posOffset>
                      </wp:positionV>
                      <wp:extent cx="0" cy="12700"/>
                      <wp:effectExtent l="0" t="0" r="0" b="0"/>
                      <wp:wrapNone/>
                      <wp:docPr id="1052264192"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5528" w:type="dxa"/>
          </w:tcPr>
          <w:p w14:paraId="46FCACF8" w14:textId="77777777" w:rsidR="00786F02" w:rsidRDefault="006112E7">
            <w:pPr>
              <w:widowControl w:val="0"/>
              <w:spacing w:before="0"/>
              <w:ind w:firstLine="0"/>
              <w:jc w:val="center"/>
              <w:rPr>
                <w:b/>
                <w:sz w:val="24"/>
                <w:szCs w:val="24"/>
              </w:rPr>
            </w:pPr>
            <w:r>
              <w:rPr>
                <w:b/>
                <w:sz w:val="24"/>
                <w:szCs w:val="24"/>
              </w:rPr>
              <w:t>SOCIALIST REPUBLIC OF VIETNAM</w:t>
            </w:r>
          </w:p>
          <w:p w14:paraId="224B5575" w14:textId="77777777" w:rsidR="00786F02" w:rsidRDefault="006112E7">
            <w:pPr>
              <w:widowControl w:val="0"/>
              <w:spacing w:before="0"/>
              <w:ind w:firstLine="0"/>
              <w:jc w:val="center"/>
              <w:rPr>
                <w:b/>
                <w:sz w:val="24"/>
                <w:szCs w:val="24"/>
              </w:rPr>
            </w:pPr>
            <w:r>
              <w:rPr>
                <w:b/>
                <w:sz w:val="24"/>
                <w:szCs w:val="24"/>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3F9BEFE5" wp14:editId="07777777">
                      <wp:simplePos x="0" y="0"/>
                      <wp:positionH relativeFrom="column">
                        <wp:posOffset>825500</wp:posOffset>
                      </wp:positionH>
                      <wp:positionV relativeFrom="paragraph">
                        <wp:posOffset>246396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3633077F" wp14:editId="7777777">
                      <wp:simplePos x="0" y="0"/>
                      <wp:positionH relativeFrom="column">
                        <wp:posOffset>825500</wp:posOffset>
                      </wp:positionH>
                      <wp:positionV relativeFrom="paragraph">
                        <wp:posOffset>246396</wp:posOffset>
                      </wp:positionV>
                      <wp:extent cx="0" cy="12700"/>
                      <wp:effectExtent l="0" t="0" r="0" b="0"/>
                      <wp:wrapNone/>
                      <wp:docPr id="318544369"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r>
    </w:tbl>
    <w:p w14:paraId="0A37501D" w14:textId="77777777" w:rsidR="00786F02" w:rsidRDefault="00786F02">
      <w:pPr>
        <w:widowControl w:val="0"/>
        <w:spacing w:after="0" w:line="240" w:lineRule="auto"/>
        <w:ind w:firstLine="567"/>
        <w:jc w:val="center"/>
        <w:rPr>
          <w:b/>
          <w:sz w:val="24"/>
          <w:szCs w:val="24"/>
        </w:rPr>
      </w:pPr>
    </w:p>
    <w:p w14:paraId="597B0C37" w14:textId="77777777" w:rsidR="00786F02" w:rsidRDefault="006112E7">
      <w:pPr>
        <w:widowControl w:val="0"/>
        <w:spacing w:after="0" w:line="240" w:lineRule="auto"/>
        <w:ind w:firstLine="567"/>
        <w:jc w:val="center"/>
        <w:rPr>
          <w:b/>
          <w:sz w:val="28"/>
          <w:szCs w:val="28"/>
        </w:rPr>
      </w:pPr>
      <w:r>
        <w:rPr>
          <w:b/>
          <w:sz w:val="28"/>
          <w:szCs w:val="28"/>
        </w:rPr>
        <w:t>DETAILED MODULE OUTLINE</w:t>
      </w:r>
    </w:p>
    <w:p w14:paraId="0A5B5029" w14:textId="77777777" w:rsidR="00786F02" w:rsidRDefault="006112E7">
      <w:pPr>
        <w:widowControl w:val="0"/>
        <w:spacing w:before="0"/>
        <w:jc w:val="center"/>
        <w:rPr>
          <w:b/>
          <w:color w:val="000000"/>
          <w:sz w:val="24"/>
          <w:szCs w:val="24"/>
        </w:rPr>
      </w:pPr>
      <w:r>
        <w:rPr>
          <w:b/>
          <w:i/>
          <w:color w:val="000000"/>
          <w:sz w:val="24"/>
          <w:szCs w:val="24"/>
        </w:rPr>
        <w:t>(Issued together with Decision No. 1344 QD/UHKTQD, dated July 26, 2021)</w:t>
      </w:r>
    </w:p>
    <w:p w14:paraId="5DAB6C7B" w14:textId="77777777" w:rsidR="00786F02" w:rsidRDefault="00786F02">
      <w:pPr>
        <w:widowControl w:val="0"/>
        <w:spacing w:after="0" w:line="240" w:lineRule="auto"/>
        <w:ind w:firstLine="0"/>
        <w:rPr>
          <w:b/>
          <w:sz w:val="24"/>
          <w:szCs w:val="24"/>
        </w:rPr>
      </w:pPr>
    </w:p>
    <w:p w14:paraId="3E1F9B82" w14:textId="77777777" w:rsidR="00786F02" w:rsidRDefault="006112E7">
      <w:pPr>
        <w:widowControl w:val="0"/>
        <w:spacing w:after="0" w:line="240" w:lineRule="auto"/>
        <w:ind w:firstLine="0"/>
        <w:rPr>
          <w:b/>
          <w:sz w:val="24"/>
          <w:szCs w:val="24"/>
        </w:rPr>
      </w:pPr>
      <w:r>
        <w:rPr>
          <w:b/>
          <w:sz w:val="24"/>
          <w:szCs w:val="24"/>
        </w:rPr>
        <w:t>1. GENERAL INFORMATION</w:t>
      </w:r>
    </w:p>
    <w:tbl>
      <w:tblPr>
        <w:tblStyle w:val="a0"/>
        <w:tblW w:w="9350" w:type="dxa"/>
        <w:tblInd w:w="468" w:type="dxa"/>
        <w:tblBorders>
          <w:top w:val="nil"/>
          <w:left w:val="nil"/>
          <w:bottom w:val="nil"/>
          <w:right w:val="nil"/>
          <w:insideH w:val="nil"/>
          <w:insideV w:val="nil"/>
        </w:tblBorders>
        <w:tblLayout w:type="fixed"/>
        <w:tblLook w:val="0000" w:firstRow="0" w:lastRow="0" w:firstColumn="0" w:lastColumn="0" w:noHBand="0" w:noVBand="0"/>
      </w:tblPr>
      <w:tblGrid>
        <w:gridCol w:w="3667"/>
        <w:gridCol w:w="5683"/>
      </w:tblGrid>
      <w:tr w:rsidR="00786F02" w14:paraId="37C113BA" w14:textId="77777777" w:rsidTr="2C272731">
        <w:tc>
          <w:tcPr>
            <w:tcW w:w="3667" w:type="dxa"/>
          </w:tcPr>
          <w:p w14:paraId="6D93E3BC" w14:textId="77777777" w:rsidR="00786F02" w:rsidRDefault="006112E7">
            <w:pPr>
              <w:widowControl w:val="0"/>
              <w:spacing w:before="60" w:after="60"/>
              <w:ind w:firstLine="0"/>
              <w:jc w:val="both"/>
              <w:rPr>
                <w:b/>
                <w:i/>
                <w:color w:val="000000"/>
                <w:sz w:val="24"/>
                <w:szCs w:val="24"/>
              </w:rPr>
            </w:pPr>
            <w:r>
              <w:rPr>
                <w:b/>
                <w:i/>
                <w:color w:val="000000"/>
                <w:sz w:val="24"/>
                <w:szCs w:val="24"/>
              </w:rPr>
              <w:t xml:space="preserve">- Module name (Vietnamese): </w:t>
            </w:r>
          </w:p>
        </w:tc>
        <w:tc>
          <w:tcPr>
            <w:tcW w:w="5683" w:type="dxa"/>
          </w:tcPr>
          <w:p w14:paraId="174D5A19" w14:textId="77777777" w:rsidR="00786F02" w:rsidRDefault="006112E7">
            <w:pPr>
              <w:widowControl w:val="0"/>
              <w:spacing w:before="60" w:after="60"/>
              <w:ind w:firstLine="0"/>
              <w:jc w:val="both"/>
              <w:rPr>
                <w:b/>
                <w:color w:val="000000"/>
                <w:sz w:val="24"/>
                <w:szCs w:val="24"/>
              </w:rPr>
            </w:pPr>
            <w:r>
              <w:rPr>
                <w:b/>
                <w:color w:val="000000"/>
                <w:sz w:val="24"/>
                <w:szCs w:val="24"/>
              </w:rPr>
              <w:t>Theatre and performances</w:t>
            </w:r>
          </w:p>
        </w:tc>
      </w:tr>
      <w:tr w:rsidR="00786F02" w14:paraId="509D291D" w14:textId="77777777" w:rsidTr="2C272731">
        <w:tc>
          <w:tcPr>
            <w:tcW w:w="3667" w:type="dxa"/>
          </w:tcPr>
          <w:p w14:paraId="72965508" w14:textId="77777777" w:rsidR="00786F02" w:rsidRDefault="006112E7">
            <w:pPr>
              <w:widowControl w:val="0"/>
              <w:spacing w:before="60" w:after="60"/>
              <w:ind w:firstLine="0"/>
              <w:jc w:val="both"/>
              <w:rPr>
                <w:b/>
                <w:i/>
                <w:color w:val="000000"/>
                <w:sz w:val="24"/>
                <w:szCs w:val="24"/>
              </w:rPr>
            </w:pPr>
            <w:r>
              <w:rPr>
                <w:b/>
                <w:i/>
                <w:color w:val="000000"/>
                <w:sz w:val="24"/>
                <w:szCs w:val="24"/>
              </w:rPr>
              <w:t>- Module name (English)</w:t>
            </w:r>
          </w:p>
        </w:tc>
        <w:tc>
          <w:tcPr>
            <w:tcW w:w="5683" w:type="dxa"/>
          </w:tcPr>
          <w:p w14:paraId="09DD11D3" w14:textId="77777777" w:rsidR="00786F02" w:rsidRDefault="006112E7">
            <w:pPr>
              <w:widowControl w:val="0"/>
              <w:spacing w:before="60" w:after="60"/>
              <w:ind w:firstLine="0"/>
              <w:jc w:val="both"/>
              <w:rPr>
                <w:b/>
                <w:i/>
                <w:color w:val="000000"/>
                <w:sz w:val="24"/>
                <w:szCs w:val="24"/>
              </w:rPr>
            </w:pPr>
            <w:r>
              <w:rPr>
                <w:b/>
                <w:i/>
                <w:color w:val="000000"/>
                <w:sz w:val="24"/>
                <w:szCs w:val="24"/>
              </w:rPr>
              <w:t>Theatre and Performances</w:t>
            </w:r>
          </w:p>
        </w:tc>
      </w:tr>
      <w:tr w:rsidR="00786F02" w14:paraId="776F3BD5" w14:textId="77777777" w:rsidTr="2C272731">
        <w:tc>
          <w:tcPr>
            <w:tcW w:w="3667" w:type="dxa"/>
          </w:tcPr>
          <w:p w14:paraId="6943ED77" w14:textId="77777777" w:rsidR="00786F02" w:rsidRDefault="006112E7">
            <w:pPr>
              <w:widowControl w:val="0"/>
              <w:spacing w:before="60" w:after="60"/>
              <w:ind w:firstLine="0"/>
              <w:jc w:val="both"/>
              <w:rPr>
                <w:b/>
                <w:i/>
                <w:color w:val="000000"/>
                <w:sz w:val="24"/>
                <w:szCs w:val="24"/>
              </w:rPr>
            </w:pPr>
            <w:r>
              <w:rPr>
                <w:b/>
                <w:i/>
                <w:color w:val="000000"/>
                <w:sz w:val="24"/>
                <w:szCs w:val="24"/>
              </w:rPr>
              <w:t>- Module code</w:t>
            </w:r>
          </w:p>
        </w:tc>
        <w:tc>
          <w:tcPr>
            <w:tcW w:w="5683" w:type="dxa"/>
          </w:tcPr>
          <w:p w14:paraId="02EB378F" w14:textId="7E078ABF" w:rsidR="00786F02" w:rsidRDefault="00C71E9B" w:rsidP="2C272731">
            <w:pPr>
              <w:widowControl w:val="0"/>
              <w:spacing w:before="60" w:after="60"/>
              <w:ind w:firstLine="0"/>
              <w:jc w:val="both"/>
            </w:pPr>
            <w:r w:rsidRPr="00C71E9B">
              <w:rPr>
                <w:b/>
                <w:bCs/>
                <w:color w:val="000000" w:themeColor="text1"/>
                <w:sz w:val="24"/>
                <w:szCs w:val="24"/>
              </w:rPr>
              <w:t>EP18.DLLH1156</w:t>
            </w:r>
          </w:p>
        </w:tc>
      </w:tr>
      <w:tr w:rsidR="00786F02" w14:paraId="5CE123BB" w14:textId="77777777" w:rsidTr="2C272731">
        <w:tc>
          <w:tcPr>
            <w:tcW w:w="3667" w:type="dxa"/>
          </w:tcPr>
          <w:p w14:paraId="3E314335" w14:textId="77777777" w:rsidR="00786F02" w:rsidRDefault="006112E7">
            <w:pPr>
              <w:widowControl w:val="0"/>
              <w:spacing w:before="60" w:after="60"/>
              <w:ind w:firstLine="0"/>
              <w:jc w:val="both"/>
              <w:rPr>
                <w:b/>
                <w:i/>
                <w:color w:val="000000"/>
                <w:sz w:val="24"/>
                <w:szCs w:val="24"/>
              </w:rPr>
            </w:pPr>
            <w:r>
              <w:rPr>
                <w:b/>
                <w:i/>
                <w:color w:val="000000"/>
                <w:sz w:val="24"/>
                <w:szCs w:val="24"/>
              </w:rPr>
              <w:t>- Belonging to the body of knowledge</w:t>
            </w:r>
          </w:p>
        </w:tc>
        <w:tc>
          <w:tcPr>
            <w:tcW w:w="5683" w:type="dxa"/>
          </w:tcPr>
          <w:p w14:paraId="620B8B63" w14:textId="39F45F9A" w:rsidR="00786F02" w:rsidRDefault="69EC0A2B" w:rsidP="2C272731">
            <w:pPr>
              <w:widowControl w:val="0"/>
              <w:spacing w:before="60" w:after="60"/>
              <w:ind w:firstLine="0"/>
              <w:jc w:val="both"/>
              <w:rPr>
                <w:b/>
                <w:bCs/>
                <w:color w:val="000000"/>
                <w:sz w:val="24"/>
                <w:szCs w:val="24"/>
              </w:rPr>
            </w:pPr>
            <w:r w:rsidRPr="2C272731">
              <w:rPr>
                <w:b/>
                <w:bCs/>
                <w:color w:val="000000" w:themeColor="text1"/>
                <w:sz w:val="24"/>
                <w:szCs w:val="24"/>
              </w:rPr>
              <w:t>Optional</w:t>
            </w:r>
          </w:p>
        </w:tc>
      </w:tr>
      <w:tr w:rsidR="00786F02" w14:paraId="3130D4DA" w14:textId="77777777" w:rsidTr="2C272731">
        <w:tc>
          <w:tcPr>
            <w:tcW w:w="3667" w:type="dxa"/>
          </w:tcPr>
          <w:p w14:paraId="4180AAC1" w14:textId="77777777" w:rsidR="00786F02" w:rsidRDefault="006112E7">
            <w:pPr>
              <w:widowControl w:val="0"/>
              <w:spacing w:before="60" w:after="60"/>
              <w:ind w:firstLine="0"/>
              <w:jc w:val="both"/>
              <w:rPr>
                <w:b/>
                <w:i/>
                <w:color w:val="000000"/>
                <w:sz w:val="24"/>
                <w:szCs w:val="24"/>
              </w:rPr>
            </w:pPr>
            <w:r>
              <w:rPr>
                <w:b/>
                <w:i/>
                <w:sz w:val="24"/>
                <w:szCs w:val="24"/>
              </w:rPr>
              <w:t>- Number of credits</w:t>
            </w:r>
          </w:p>
        </w:tc>
        <w:tc>
          <w:tcPr>
            <w:tcW w:w="5683" w:type="dxa"/>
          </w:tcPr>
          <w:p w14:paraId="630C3225" w14:textId="77777777" w:rsidR="00786F02" w:rsidRDefault="006112E7">
            <w:pPr>
              <w:widowControl w:val="0"/>
              <w:spacing w:before="60" w:after="60"/>
              <w:ind w:firstLine="0"/>
              <w:jc w:val="both"/>
              <w:rPr>
                <w:b/>
                <w:color w:val="000000"/>
                <w:sz w:val="24"/>
                <w:szCs w:val="24"/>
              </w:rPr>
            </w:pPr>
            <w:r>
              <w:rPr>
                <w:b/>
                <w:sz w:val="24"/>
                <w:szCs w:val="24"/>
              </w:rPr>
              <w:t xml:space="preserve">3 credits </w:t>
            </w:r>
            <w:r>
              <w:rPr>
                <w:sz w:val="24"/>
                <w:szCs w:val="24"/>
              </w:rPr>
              <w:t>(45 credit hours; 50 minutes/hour)</w:t>
            </w:r>
          </w:p>
        </w:tc>
      </w:tr>
      <w:tr w:rsidR="00786F02" w14:paraId="1015492F" w14:textId="77777777" w:rsidTr="2C272731">
        <w:tc>
          <w:tcPr>
            <w:tcW w:w="3667" w:type="dxa"/>
          </w:tcPr>
          <w:p w14:paraId="7EA068CA" w14:textId="77777777" w:rsidR="00786F02" w:rsidRDefault="006112E7">
            <w:pPr>
              <w:widowControl w:val="0"/>
              <w:spacing w:before="60" w:after="60"/>
              <w:ind w:firstLine="0"/>
              <w:jc w:val="center"/>
              <w:rPr>
                <w:b/>
                <w:i/>
                <w:color w:val="000000"/>
                <w:sz w:val="24"/>
                <w:szCs w:val="24"/>
              </w:rPr>
            </w:pPr>
            <w:r>
              <w:rPr>
                <w:b/>
                <w:i/>
                <w:sz w:val="24"/>
                <w:szCs w:val="24"/>
              </w:rPr>
              <w:t xml:space="preserve">                         + Number of theoretical lessons</w:t>
            </w:r>
          </w:p>
        </w:tc>
        <w:tc>
          <w:tcPr>
            <w:tcW w:w="5683" w:type="dxa"/>
          </w:tcPr>
          <w:p w14:paraId="219897CE" w14:textId="77777777" w:rsidR="00786F02" w:rsidRDefault="006112E7">
            <w:pPr>
              <w:widowControl w:val="0"/>
              <w:spacing w:before="60" w:after="60"/>
              <w:ind w:firstLine="0"/>
              <w:jc w:val="both"/>
              <w:rPr>
                <w:b/>
                <w:color w:val="000000"/>
                <w:sz w:val="24"/>
                <w:szCs w:val="24"/>
              </w:rPr>
            </w:pPr>
            <w:r>
              <w:rPr>
                <w:b/>
                <w:sz w:val="24"/>
                <w:szCs w:val="24"/>
              </w:rPr>
              <w:t>30</w:t>
            </w:r>
          </w:p>
        </w:tc>
      </w:tr>
      <w:tr w:rsidR="00786F02" w14:paraId="16191E7A" w14:textId="77777777" w:rsidTr="2C272731">
        <w:tc>
          <w:tcPr>
            <w:tcW w:w="3667" w:type="dxa"/>
          </w:tcPr>
          <w:p w14:paraId="4D81395F" w14:textId="77777777" w:rsidR="00786F02" w:rsidRDefault="006112E7">
            <w:pPr>
              <w:widowControl w:val="0"/>
              <w:spacing w:before="60" w:after="60"/>
              <w:ind w:firstLine="0"/>
              <w:jc w:val="right"/>
              <w:rPr>
                <w:b/>
                <w:i/>
                <w:sz w:val="24"/>
                <w:szCs w:val="24"/>
              </w:rPr>
            </w:pPr>
            <w:r>
              <w:rPr>
                <w:b/>
                <w:i/>
                <w:sz w:val="24"/>
                <w:szCs w:val="24"/>
              </w:rPr>
              <w:t>+ Number of discussions/practice periods</w:t>
            </w:r>
          </w:p>
          <w:p w14:paraId="59FCC8CF" w14:textId="77777777" w:rsidR="00786F02" w:rsidRDefault="006112E7">
            <w:pPr>
              <w:widowControl w:val="0"/>
              <w:spacing w:before="60" w:after="60"/>
              <w:ind w:firstLine="0"/>
              <w:jc w:val="right"/>
              <w:rPr>
                <w:b/>
                <w:i/>
                <w:color w:val="000000"/>
                <w:sz w:val="24"/>
                <w:szCs w:val="24"/>
              </w:rPr>
            </w:pPr>
            <w:r>
              <w:rPr>
                <w:b/>
                <w:i/>
                <w:sz w:val="24"/>
                <w:szCs w:val="24"/>
              </w:rPr>
              <w:t xml:space="preserve">                     + Number of self-study periods       </w:t>
            </w:r>
          </w:p>
        </w:tc>
        <w:tc>
          <w:tcPr>
            <w:tcW w:w="5683" w:type="dxa"/>
          </w:tcPr>
          <w:p w14:paraId="33CFEC6B" w14:textId="77777777" w:rsidR="00786F02" w:rsidRDefault="006112E7">
            <w:pPr>
              <w:widowControl w:val="0"/>
              <w:spacing w:before="60" w:after="60"/>
              <w:ind w:firstLine="0"/>
              <w:jc w:val="both"/>
              <w:rPr>
                <w:b/>
                <w:sz w:val="24"/>
                <w:szCs w:val="24"/>
              </w:rPr>
            </w:pPr>
            <w:r>
              <w:rPr>
                <w:b/>
                <w:sz w:val="24"/>
                <w:szCs w:val="24"/>
              </w:rPr>
              <w:t>15</w:t>
            </w:r>
          </w:p>
          <w:p w14:paraId="1C546C19" w14:textId="77777777" w:rsidR="00786F02" w:rsidRDefault="006112E7">
            <w:pPr>
              <w:widowControl w:val="0"/>
              <w:spacing w:before="60" w:after="60"/>
              <w:ind w:firstLine="0"/>
              <w:jc w:val="both"/>
              <w:rPr>
                <w:b/>
                <w:color w:val="000000"/>
                <w:sz w:val="24"/>
                <w:szCs w:val="24"/>
              </w:rPr>
            </w:pPr>
            <w:r>
              <w:rPr>
                <w:b/>
                <w:i/>
                <w:sz w:val="24"/>
                <w:szCs w:val="24"/>
              </w:rPr>
              <w:t xml:space="preserve">90     </w:t>
            </w:r>
          </w:p>
        </w:tc>
      </w:tr>
      <w:tr w:rsidR="00786F02" w14:paraId="79CAE8E1" w14:textId="77777777" w:rsidTr="2C272731">
        <w:tc>
          <w:tcPr>
            <w:tcW w:w="3667" w:type="dxa"/>
          </w:tcPr>
          <w:p w14:paraId="1E180817" w14:textId="77777777" w:rsidR="00786F02" w:rsidRDefault="006112E7">
            <w:pPr>
              <w:widowControl w:val="0"/>
              <w:spacing w:before="60" w:after="60"/>
              <w:ind w:firstLine="0"/>
              <w:jc w:val="both"/>
              <w:rPr>
                <w:b/>
                <w:i/>
                <w:color w:val="000000"/>
                <w:sz w:val="24"/>
                <w:szCs w:val="24"/>
              </w:rPr>
            </w:pPr>
            <w:r>
              <w:rPr>
                <w:b/>
                <w:i/>
                <w:color w:val="000000"/>
                <w:sz w:val="24"/>
                <w:szCs w:val="24"/>
              </w:rPr>
              <w:t>- Prerequisite modules</w:t>
            </w:r>
          </w:p>
        </w:tc>
        <w:tc>
          <w:tcPr>
            <w:tcW w:w="5683" w:type="dxa"/>
          </w:tcPr>
          <w:p w14:paraId="322D9B29" w14:textId="750CC700" w:rsidR="00786F02" w:rsidRDefault="006112E7" w:rsidP="2C272731">
            <w:pPr>
              <w:widowControl w:val="0"/>
              <w:spacing w:before="60" w:after="60"/>
              <w:ind w:firstLine="0"/>
              <w:jc w:val="both"/>
              <w:rPr>
                <w:b/>
                <w:bCs/>
                <w:color w:val="000000"/>
                <w:sz w:val="24"/>
                <w:szCs w:val="24"/>
              </w:rPr>
            </w:pPr>
            <w:r w:rsidRPr="2C272731">
              <w:rPr>
                <w:b/>
                <w:bCs/>
                <w:color w:val="000000" w:themeColor="text1"/>
                <w:sz w:val="24"/>
                <w:szCs w:val="24"/>
              </w:rPr>
              <w:t>No</w:t>
            </w:r>
          </w:p>
        </w:tc>
      </w:tr>
    </w:tbl>
    <w:p w14:paraId="6A05A809" w14:textId="77777777" w:rsidR="00786F02" w:rsidRDefault="00786F02">
      <w:pPr>
        <w:widowControl w:val="0"/>
        <w:spacing w:after="0" w:line="240" w:lineRule="auto"/>
        <w:ind w:firstLine="0"/>
        <w:jc w:val="both"/>
        <w:rPr>
          <w:b/>
          <w:sz w:val="24"/>
          <w:szCs w:val="24"/>
        </w:rPr>
      </w:pPr>
    </w:p>
    <w:p w14:paraId="14CEF392" w14:textId="77777777" w:rsidR="00786F02" w:rsidRDefault="006112E7">
      <w:pPr>
        <w:widowControl w:val="0"/>
        <w:spacing w:after="0" w:line="240" w:lineRule="auto"/>
        <w:ind w:firstLine="0"/>
        <w:jc w:val="both"/>
        <w:rPr>
          <w:b/>
          <w:color w:val="000000"/>
          <w:sz w:val="24"/>
          <w:szCs w:val="24"/>
        </w:rPr>
      </w:pPr>
      <w:r>
        <w:rPr>
          <w:b/>
          <w:sz w:val="24"/>
          <w:szCs w:val="24"/>
        </w:rPr>
        <w:t xml:space="preserve">2. </w:t>
      </w:r>
      <w:r>
        <w:rPr>
          <w:b/>
          <w:color w:val="000000"/>
          <w:sz w:val="24"/>
          <w:szCs w:val="24"/>
        </w:rPr>
        <w:t>FACULTY INFORMATION</w:t>
      </w:r>
    </w:p>
    <w:p w14:paraId="7AC34C34" w14:textId="77777777" w:rsidR="00786F02" w:rsidRDefault="006112E7">
      <w:pPr>
        <w:widowControl w:val="0"/>
        <w:spacing w:after="0" w:line="240" w:lineRule="auto"/>
        <w:jc w:val="both"/>
        <w:rPr>
          <w:color w:val="000000"/>
          <w:sz w:val="24"/>
          <w:szCs w:val="24"/>
        </w:rPr>
      </w:pPr>
      <w:r>
        <w:rPr>
          <w:color w:val="000000"/>
          <w:sz w:val="24"/>
          <w:szCs w:val="24"/>
        </w:rPr>
        <w:t>Management Department: Hotel Management</w:t>
      </w:r>
    </w:p>
    <w:p w14:paraId="6392A7E2" w14:textId="77777777" w:rsidR="00786F02" w:rsidRDefault="006112E7">
      <w:pPr>
        <w:widowControl w:val="0"/>
        <w:spacing w:after="0" w:line="240" w:lineRule="auto"/>
        <w:jc w:val="both"/>
        <w:rPr>
          <w:color w:val="000000"/>
          <w:sz w:val="24"/>
          <w:szCs w:val="24"/>
        </w:rPr>
      </w:pPr>
      <w:r>
        <w:rPr>
          <w:color w:val="000000"/>
          <w:sz w:val="24"/>
          <w:szCs w:val="24"/>
        </w:rPr>
        <w:t>Address: Room 709, Building A1, National Economics University</w:t>
      </w:r>
    </w:p>
    <w:p w14:paraId="0B3ED999" w14:textId="77777777" w:rsidR="00786F02" w:rsidRDefault="006112E7">
      <w:pPr>
        <w:widowControl w:val="0"/>
        <w:spacing w:after="0" w:line="240" w:lineRule="auto"/>
        <w:jc w:val="both"/>
        <w:rPr>
          <w:color w:val="000000"/>
          <w:sz w:val="24"/>
          <w:szCs w:val="24"/>
        </w:rPr>
      </w:pPr>
      <w:r>
        <w:rPr>
          <w:color w:val="000000"/>
          <w:sz w:val="24"/>
          <w:szCs w:val="24"/>
        </w:rPr>
        <w:t xml:space="preserve">Lecturer: </w:t>
      </w:r>
    </w:p>
    <w:p w14:paraId="360C99FF" w14:textId="77777777" w:rsidR="00786F02" w:rsidRDefault="006112E7">
      <w:pPr>
        <w:widowControl w:val="0"/>
        <w:numPr>
          <w:ilvl w:val="0"/>
          <w:numId w:val="4"/>
        </w:numPr>
        <w:spacing w:after="0" w:line="240" w:lineRule="auto"/>
        <w:jc w:val="both"/>
        <w:rPr>
          <w:sz w:val="24"/>
          <w:szCs w:val="24"/>
        </w:rPr>
      </w:pPr>
      <w:r>
        <w:rPr>
          <w:sz w:val="24"/>
          <w:szCs w:val="24"/>
        </w:rPr>
        <w:t>Associate Professor, PhD. Pham Truong Hoang, Email: hoangpt@neu.edu.vn</w:t>
      </w:r>
    </w:p>
    <w:p w14:paraId="329CDAE3" w14:textId="77777777" w:rsidR="00786F02" w:rsidRDefault="006112E7">
      <w:pPr>
        <w:widowControl w:val="0"/>
        <w:numPr>
          <w:ilvl w:val="0"/>
          <w:numId w:val="4"/>
        </w:numPr>
        <w:spacing w:before="0" w:after="0" w:line="240" w:lineRule="auto"/>
        <w:jc w:val="both"/>
        <w:rPr>
          <w:sz w:val="24"/>
          <w:szCs w:val="24"/>
        </w:rPr>
      </w:pPr>
      <w:r>
        <w:rPr>
          <w:sz w:val="24"/>
          <w:szCs w:val="24"/>
        </w:rPr>
        <w:t>Dr. Tran Huy Duc, Email: duc_th@neu.edu.vn</w:t>
      </w:r>
    </w:p>
    <w:p w14:paraId="7F2A2468" w14:textId="77777777" w:rsidR="00786F02" w:rsidRDefault="006112E7">
      <w:pPr>
        <w:widowControl w:val="0"/>
        <w:numPr>
          <w:ilvl w:val="0"/>
          <w:numId w:val="4"/>
        </w:numPr>
        <w:spacing w:before="0" w:after="0" w:line="240" w:lineRule="auto"/>
        <w:jc w:val="both"/>
        <w:rPr>
          <w:sz w:val="24"/>
          <w:szCs w:val="24"/>
        </w:rPr>
      </w:pPr>
      <w:r>
        <w:rPr>
          <w:sz w:val="24"/>
          <w:szCs w:val="24"/>
        </w:rPr>
        <w:t>Dr. Nguyen Thu Thuy</w:t>
      </w:r>
    </w:p>
    <w:p w14:paraId="4ABA7697" w14:textId="77777777" w:rsidR="00786F02" w:rsidRDefault="006112E7">
      <w:pPr>
        <w:widowControl w:val="0"/>
        <w:numPr>
          <w:ilvl w:val="0"/>
          <w:numId w:val="4"/>
        </w:numPr>
        <w:spacing w:before="0" w:after="0" w:line="240" w:lineRule="auto"/>
        <w:jc w:val="both"/>
        <w:rPr>
          <w:sz w:val="24"/>
          <w:szCs w:val="24"/>
        </w:rPr>
      </w:pPr>
      <w:r>
        <w:rPr>
          <w:sz w:val="24"/>
          <w:szCs w:val="24"/>
        </w:rPr>
        <w:t>Dr. Bui Nhat Quynh</w:t>
      </w:r>
    </w:p>
    <w:p w14:paraId="2C298660" w14:textId="77777777" w:rsidR="00786F02" w:rsidRDefault="006112E7">
      <w:pPr>
        <w:spacing w:after="0"/>
        <w:ind w:firstLine="0"/>
        <w:jc w:val="both"/>
        <w:rPr>
          <w:b/>
          <w:sz w:val="24"/>
          <w:szCs w:val="24"/>
        </w:rPr>
      </w:pPr>
      <w:r>
        <w:rPr>
          <w:b/>
          <w:sz w:val="24"/>
          <w:szCs w:val="24"/>
        </w:rPr>
        <w:t>3. COURSE DESCRIPTIONS</w:t>
      </w:r>
    </w:p>
    <w:p w14:paraId="349C8AD1" w14:textId="77777777" w:rsidR="00786F02" w:rsidRDefault="006112E7">
      <w:pPr>
        <w:widowControl w:val="0"/>
        <w:spacing w:after="0" w:line="240" w:lineRule="auto"/>
        <w:ind w:firstLine="0"/>
        <w:jc w:val="both"/>
      </w:pPr>
      <w:r>
        <w:t>The course “Theatre and Performance” is designed to equip students with the fundamentals of theater performance and/or theater techniques for a live theater performance.</w:t>
      </w:r>
    </w:p>
    <w:p w14:paraId="574F5448" w14:textId="77777777" w:rsidR="00786F02" w:rsidRDefault="006112E7">
      <w:pPr>
        <w:widowControl w:val="0"/>
        <w:spacing w:after="0" w:line="240" w:lineRule="auto"/>
        <w:ind w:firstLine="0"/>
        <w:jc w:val="both"/>
      </w:pPr>
      <w:r>
        <w:t>The objective of this course is to provide students with knowledge of the principles of theater, the role of a performer or backstage in one of the technical disciplines, including stage management, operator, stagehand, props coordinator, dance captain, assistant costume designer, set designer, lighting designer, director, choreographer, producer. In addition, the course provides students with knowledge on how to organize outdoor performance activities.</w:t>
      </w:r>
    </w:p>
    <w:p w14:paraId="16B0705E" w14:textId="77777777" w:rsidR="00786F02" w:rsidRDefault="006112E7">
      <w:pPr>
        <w:widowControl w:val="0"/>
        <w:spacing w:after="0" w:line="240" w:lineRule="auto"/>
        <w:ind w:firstLine="0"/>
        <w:jc w:val="both"/>
      </w:pPr>
      <w:r>
        <w:rPr>
          <w:b/>
          <w:sz w:val="24"/>
          <w:szCs w:val="24"/>
        </w:rPr>
        <w:t xml:space="preserve">4. LEARNING RESOURCES: COURSE BOOKS, REFERENCE BOOKS, AND </w:t>
      </w:r>
      <w:r>
        <w:rPr>
          <w:b/>
          <w:sz w:val="24"/>
          <w:szCs w:val="24"/>
        </w:rPr>
        <w:lastRenderedPageBreak/>
        <w:t>SOFTWARES</w:t>
      </w:r>
    </w:p>
    <w:p w14:paraId="6D181A77" w14:textId="77777777" w:rsidR="00786F02" w:rsidRDefault="006112E7">
      <w:pPr>
        <w:widowControl w:val="0"/>
        <w:spacing w:after="0" w:line="240" w:lineRule="auto"/>
        <w:ind w:firstLine="0"/>
        <w:jc w:val="both"/>
        <w:rPr>
          <w:b/>
          <w:sz w:val="24"/>
          <w:szCs w:val="24"/>
        </w:rPr>
      </w:pPr>
      <w:r>
        <w:rPr>
          <w:b/>
          <w:sz w:val="24"/>
          <w:szCs w:val="24"/>
        </w:rPr>
        <w:t>Main textbook:</w:t>
      </w:r>
    </w:p>
    <w:p w14:paraId="7E5527A6" w14:textId="77777777" w:rsidR="00786F02" w:rsidRDefault="006112E7">
      <w:pPr>
        <w:numPr>
          <w:ilvl w:val="0"/>
          <w:numId w:val="1"/>
        </w:numPr>
        <w:spacing w:before="144" w:after="60" w:line="240" w:lineRule="auto"/>
        <w:jc w:val="both"/>
      </w:pPr>
      <w:r>
        <w:t xml:space="preserve">Biswas, Siddhartha (2017), </w:t>
      </w:r>
      <w:r>
        <w:rPr>
          <w:i/>
        </w:rPr>
        <w:t xml:space="preserve">Theater theory and Performance, </w:t>
      </w:r>
      <w:r>
        <w:t>Cambridge Scholar Publishing.</w:t>
      </w:r>
    </w:p>
    <w:p w14:paraId="4F5A995F" w14:textId="77777777" w:rsidR="00786F02" w:rsidRDefault="006112E7">
      <w:pPr>
        <w:widowControl w:val="0"/>
        <w:spacing w:after="0" w:line="240" w:lineRule="auto"/>
        <w:ind w:firstLine="0"/>
        <w:jc w:val="both"/>
        <w:rPr>
          <w:b/>
          <w:sz w:val="24"/>
          <w:szCs w:val="24"/>
        </w:rPr>
      </w:pPr>
      <w:r>
        <w:rPr>
          <w:b/>
          <w:sz w:val="24"/>
          <w:szCs w:val="24"/>
        </w:rPr>
        <w:t>Other documents</w:t>
      </w:r>
    </w:p>
    <w:p w14:paraId="57D76A08" w14:textId="77777777" w:rsidR="00786F02" w:rsidRDefault="006112E7">
      <w:pPr>
        <w:numPr>
          <w:ilvl w:val="0"/>
          <w:numId w:val="3"/>
        </w:numPr>
        <w:spacing w:before="48" w:after="48" w:line="264" w:lineRule="auto"/>
      </w:pPr>
      <w:r>
        <w:t xml:space="preserve">Crossley, Mark (2019), </w:t>
      </w:r>
      <w:r>
        <w:rPr>
          <w:i/>
        </w:rPr>
        <w:t>Intermedial Theatre</w:t>
      </w:r>
      <w:r>
        <w:t>, Sevetnh Edition, Red Globe press.</w:t>
      </w:r>
    </w:p>
    <w:p w14:paraId="1E459DAC" w14:textId="77777777" w:rsidR="00786F02" w:rsidRDefault="006112E7">
      <w:pPr>
        <w:numPr>
          <w:ilvl w:val="0"/>
          <w:numId w:val="3"/>
        </w:numPr>
        <w:spacing w:before="48" w:after="48" w:line="264" w:lineRule="auto"/>
      </w:pPr>
      <w:r>
        <w:t xml:space="preserve">Fischer-Lichte, Erika (2014), </w:t>
      </w:r>
      <w:r>
        <w:rPr>
          <w:i/>
        </w:rPr>
        <w:t>The Routledge Introduction to Theater and Performance Studies</w:t>
      </w:r>
      <w:r>
        <w:t>, Routledge.</w:t>
      </w:r>
    </w:p>
    <w:p w14:paraId="24681416" w14:textId="77777777" w:rsidR="00786F02" w:rsidRDefault="006112E7">
      <w:pPr>
        <w:widowControl w:val="0"/>
        <w:spacing w:after="0" w:line="240" w:lineRule="auto"/>
        <w:ind w:firstLine="0"/>
        <w:jc w:val="both"/>
        <w:rPr>
          <w:b/>
          <w:sz w:val="24"/>
          <w:szCs w:val="24"/>
        </w:rPr>
      </w:pPr>
      <w:r>
        <w:rPr>
          <w:b/>
          <w:sz w:val="24"/>
          <w:szCs w:val="24"/>
        </w:rPr>
        <w:t>5. COURSE GOALS</w:t>
      </w:r>
    </w:p>
    <w:p w14:paraId="38A3F939" w14:textId="77777777" w:rsidR="00786F02" w:rsidRDefault="006112E7">
      <w:pPr>
        <w:widowControl w:val="0"/>
        <w:spacing w:after="0" w:line="240" w:lineRule="auto"/>
        <w:ind w:firstLine="0"/>
        <w:jc w:val="center"/>
        <w:rPr>
          <w:b/>
          <w:sz w:val="24"/>
          <w:szCs w:val="24"/>
        </w:rPr>
      </w:pPr>
      <w:r>
        <w:rPr>
          <w:b/>
          <w:sz w:val="24"/>
          <w:szCs w:val="24"/>
        </w:rPr>
        <w:t>Table 1. Module objectives</w:t>
      </w:r>
    </w:p>
    <w:tbl>
      <w:tblPr>
        <w:tblStyle w:val="a1"/>
        <w:tblW w:w="96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0"/>
        <w:gridCol w:w="6044"/>
        <w:gridCol w:w="1436"/>
        <w:gridCol w:w="1321"/>
      </w:tblGrid>
      <w:tr w:rsidR="00786F02" w14:paraId="0DCAD4E0" w14:textId="77777777">
        <w:tc>
          <w:tcPr>
            <w:tcW w:w="880" w:type="dxa"/>
            <w:shd w:val="clear" w:color="auto" w:fill="auto"/>
            <w:vAlign w:val="center"/>
          </w:tcPr>
          <w:p w14:paraId="7996A6EA"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Goal</w:t>
            </w:r>
          </w:p>
        </w:tc>
        <w:tc>
          <w:tcPr>
            <w:tcW w:w="6044" w:type="dxa"/>
            <w:shd w:val="clear" w:color="auto" w:fill="auto"/>
            <w:vAlign w:val="center"/>
          </w:tcPr>
          <w:p w14:paraId="2DC0F3B9" w14:textId="77777777" w:rsidR="00786F02" w:rsidRDefault="006112E7">
            <w:pPr>
              <w:widowControl w:val="0"/>
              <w:spacing w:before="40" w:after="40" w:line="240" w:lineRule="auto"/>
              <w:ind w:firstLine="0"/>
              <w:jc w:val="center"/>
              <w:rPr>
                <w:b/>
                <w:color w:val="000000"/>
                <w:sz w:val="24"/>
                <w:szCs w:val="24"/>
              </w:rPr>
            </w:pPr>
            <w:r>
              <w:rPr>
                <w:b/>
                <w:color w:val="000000"/>
                <w:sz w:val="24"/>
                <w:szCs w:val="24"/>
              </w:rPr>
              <w:t xml:space="preserve">Describe </w:t>
            </w:r>
          </w:p>
          <w:p w14:paraId="777E89D3"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Module objectives</w:t>
            </w:r>
          </w:p>
        </w:tc>
        <w:tc>
          <w:tcPr>
            <w:tcW w:w="1436" w:type="dxa"/>
            <w:shd w:val="clear" w:color="auto" w:fill="auto"/>
            <w:vAlign w:val="center"/>
          </w:tcPr>
          <w:p w14:paraId="63FC5930"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CĐR (PLO) of CTDT**</w:t>
            </w:r>
          </w:p>
        </w:tc>
        <w:tc>
          <w:tcPr>
            <w:tcW w:w="1321" w:type="dxa"/>
            <w:vAlign w:val="center"/>
          </w:tcPr>
          <w:p w14:paraId="7442473B"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Degree***</w:t>
            </w:r>
          </w:p>
        </w:tc>
      </w:tr>
      <w:tr w:rsidR="00786F02" w14:paraId="46DF4BB1" w14:textId="77777777">
        <w:tc>
          <w:tcPr>
            <w:tcW w:w="880" w:type="dxa"/>
            <w:shd w:val="clear" w:color="auto" w:fill="auto"/>
          </w:tcPr>
          <w:p w14:paraId="32FCBE6E"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[1]</w:t>
            </w:r>
          </w:p>
        </w:tc>
        <w:tc>
          <w:tcPr>
            <w:tcW w:w="6044" w:type="dxa"/>
            <w:shd w:val="clear" w:color="auto" w:fill="auto"/>
          </w:tcPr>
          <w:p w14:paraId="4CA53300"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[2]</w:t>
            </w:r>
          </w:p>
        </w:tc>
        <w:tc>
          <w:tcPr>
            <w:tcW w:w="1436" w:type="dxa"/>
            <w:shd w:val="clear" w:color="auto" w:fill="auto"/>
          </w:tcPr>
          <w:p w14:paraId="344DA621"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[3]</w:t>
            </w:r>
          </w:p>
        </w:tc>
        <w:tc>
          <w:tcPr>
            <w:tcW w:w="1321" w:type="dxa"/>
          </w:tcPr>
          <w:p w14:paraId="48D81F23"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sz w:val="24"/>
                <w:szCs w:val="24"/>
              </w:rPr>
            </w:pPr>
            <w:r>
              <w:rPr>
                <w:b/>
                <w:color w:val="000000"/>
                <w:sz w:val="24"/>
                <w:szCs w:val="24"/>
              </w:rPr>
              <w:t>[4]</w:t>
            </w:r>
          </w:p>
        </w:tc>
      </w:tr>
      <w:tr w:rsidR="00786F02" w14:paraId="3AB020F2" w14:textId="77777777">
        <w:trPr>
          <w:trHeight w:val="827"/>
        </w:trPr>
        <w:tc>
          <w:tcPr>
            <w:tcW w:w="880" w:type="dxa"/>
            <w:shd w:val="clear" w:color="auto" w:fill="auto"/>
          </w:tcPr>
          <w:p w14:paraId="13891CB4"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color w:val="000000"/>
                <w:sz w:val="24"/>
                <w:szCs w:val="24"/>
              </w:rPr>
              <w:t>G1</w:t>
            </w:r>
          </w:p>
        </w:tc>
        <w:tc>
          <w:tcPr>
            <w:tcW w:w="6044" w:type="dxa"/>
            <w:shd w:val="clear" w:color="auto" w:fill="auto"/>
          </w:tcPr>
          <w:p w14:paraId="4A3CDE1E" w14:textId="77777777" w:rsidR="00786F02" w:rsidRDefault="006112E7">
            <w:pPr>
              <w:spacing w:before="48" w:after="48" w:line="264" w:lineRule="auto"/>
              <w:ind w:firstLine="0"/>
              <w:jc w:val="both"/>
            </w:pPr>
            <w:r>
              <w:t>Understand the concept of theater and performance and the history of the formation and development of the model.</w:t>
            </w:r>
          </w:p>
        </w:tc>
        <w:tc>
          <w:tcPr>
            <w:tcW w:w="1436" w:type="dxa"/>
            <w:shd w:val="clear" w:color="auto" w:fill="auto"/>
          </w:tcPr>
          <w:p w14:paraId="3DF1A8A3" w14:textId="77777777" w:rsidR="00786F02" w:rsidRDefault="006112E7">
            <w:pPr>
              <w:spacing w:line="264" w:lineRule="auto"/>
              <w:ind w:firstLine="0"/>
              <w:jc w:val="center"/>
            </w:pPr>
            <w:r>
              <w:rPr>
                <w:sz w:val="24"/>
                <w:szCs w:val="24"/>
              </w:rPr>
              <w:t>PLO1.7</w:t>
            </w:r>
          </w:p>
        </w:tc>
        <w:tc>
          <w:tcPr>
            <w:tcW w:w="1321" w:type="dxa"/>
          </w:tcPr>
          <w:p w14:paraId="5FCD5EC4" w14:textId="77777777" w:rsidR="00786F02" w:rsidRDefault="006112E7">
            <w:pPr>
              <w:spacing w:line="264" w:lineRule="auto"/>
              <w:ind w:firstLine="0"/>
              <w:jc w:val="center"/>
            </w:pPr>
            <w:r>
              <w:t>3</w:t>
            </w:r>
          </w:p>
        </w:tc>
      </w:tr>
      <w:tr w:rsidR="00786F02" w14:paraId="624FAA07" w14:textId="77777777">
        <w:tc>
          <w:tcPr>
            <w:tcW w:w="880" w:type="dxa"/>
            <w:shd w:val="clear" w:color="auto" w:fill="auto"/>
          </w:tcPr>
          <w:p w14:paraId="56C31F58"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color w:val="000000"/>
                <w:sz w:val="24"/>
                <w:szCs w:val="24"/>
              </w:rPr>
              <w:t>G2</w:t>
            </w:r>
          </w:p>
        </w:tc>
        <w:tc>
          <w:tcPr>
            <w:tcW w:w="6044" w:type="dxa"/>
            <w:shd w:val="clear" w:color="auto" w:fill="auto"/>
          </w:tcPr>
          <w:p w14:paraId="16825149" w14:textId="77777777" w:rsidR="00786F02" w:rsidRDefault="006112E7">
            <w:pPr>
              <w:spacing w:before="48" w:after="48" w:line="264" w:lineRule="auto"/>
              <w:ind w:firstLine="0"/>
              <w:jc w:val="both"/>
            </w:pPr>
            <w:r>
              <w:t>Understand the organizational structure of the theater, classification of theaters, classification of forms of performance and performers.</w:t>
            </w:r>
          </w:p>
        </w:tc>
        <w:tc>
          <w:tcPr>
            <w:tcW w:w="1436" w:type="dxa"/>
            <w:shd w:val="clear" w:color="auto" w:fill="auto"/>
          </w:tcPr>
          <w:p w14:paraId="7EEB3C19" w14:textId="77777777" w:rsidR="00786F02" w:rsidRDefault="006112E7">
            <w:pPr>
              <w:spacing w:line="264" w:lineRule="auto"/>
              <w:ind w:firstLine="0"/>
              <w:jc w:val="center"/>
            </w:pPr>
            <w:r>
              <w:rPr>
                <w:sz w:val="24"/>
                <w:szCs w:val="24"/>
              </w:rPr>
              <w:t>PLO1.7</w:t>
            </w:r>
          </w:p>
        </w:tc>
        <w:tc>
          <w:tcPr>
            <w:tcW w:w="1321" w:type="dxa"/>
          </w:tcPr>
          <w:p w14:paraId="0B778152" w14:textId="77777777" w:rsidR="00786F02" w:rsidRDefault="006112E7">
            <w:pPr>
              <w:spacing w:line="264" w:lineRule="auto"/>
              <w:ind w:firstLine="0"/>
              <w:jc w:val="center"/>
            </w:pPr>
            <w:r>
              <w:t>3</w:t>
            </w:r>
          </w:p>
        </w:tc>
      </w:tr>
      <w:tr w:rsidR="00786F02" w14:paraId="776686AE" w14:textId="77777777">
        <w:tc>
          <w:tcPr>
            <w:tcW w:w="880" w:type="dxa"/>
            <w:shd w:val="clear" w:color="auto" w:fill="auto"/>
          </w:tcPr>
          <w:p w14:paraId="0F2285E8"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color w:val="000000"/>
                <w:sz w:val="24"/>
                <w:szCs w:val="24"/>
              </w:rPr>
              <w:t>G3</w:t>
            </w:r>
          </w:p>
        </w:tc>
        <w:tc>
          <w:tcPr>
            <w:tcW w:w="6044" w:type="dxa"/>
            <w:shd w:val="clear" w:color="auto" w:fill="auto"/>
          </w:tcPr>
          <w:p w14:paraId="2A47C60E" w14:textId="77777777" w:rsidR="00786F02" w:rsidRDefault="006112E7">
            <w:pPr>
              <w:spacing w:before="48" w:after="48" w:line="264" w:lineRule="auto"/>
              <w:ind w:firstLine="0"/>
              <w:jc w:val="both"/>
            </w:pPr>
            <w:r>
              <w:t>Understand how to organize outdoor performance activities</w:t>
            </w:r>
          </w:p>
        </w:tc>
        <w:tc>
          <w:tcPr>
            <w:tcW w:w="1436" w:type="dxa"/>
            <w:shd w:val="clear" w:color="auto" w:fill="auto"/>
          </w:tcPr>
          <w:p w14:paraId="39BF54E7" w14:textId="77777777" w:rsidR="00786F02" w:rsidRDefault="006112E7">
            <w:pPr>
              <w:spacing w:line="264" w:lineRule="auto"/>
              <w:ind w:firstLine="0"/>
              <w:jc w:val="center"/>
            </w:pPr>
            <w:r>
              <w:rPr>
                <w:sz w:val="24"/>
                <w:szCs w:val="24"/>
              </w:rPr>
              <w:t>PLO1.7</w:t>
            </w:r>
          </w:p>
        </w:tc>
        <w:tc>
          <w:tcPr>
            <w:tcW w:w="1321" w:type="dxa"/>
          </w:tcPr>
          <w:p w14:paraId="7A036E3D" w14:textId="77777777" w:rsidR="00786F02" w:rsidRDefault="006112E7">
            <w:pPr>
              <w:spacing w:line="264" w:lineRule="auto"/>
              <w:ind w:firstLine="0"/>
              <w:jc w:val="center"/>
            </w:pPr>
            <w:r>
              <w:t>3</w:t>
            </w:r>
          </w:p>
        </w:tc>
      </w:tr>
      <w:tr w:rsidR="00786F02" w14:paraId="4BFB4CAF" w14:textId="77777777">
        <w:tc>
          <w:tcPr>
            <w:tcW w:w="880" w:type="dxa"/>
            <w:shd w:val="clear" w:color="auto" w:fill="auto"/>
          </w:tcPr>
          <w:p w14:paraId="39DC2D02" w14:textId="77777777" w:rsidR="00786F02" w:rsidRDefault="006112E7">
            <w:pPr>
              <w:pBdr>
                <w:top w:val="nil"/>
                <w:left w:val="nil"/>
                <w:bottom w:val="nil"/>
                <w:right w:val="nil"/>
                <w:between w:val="nil"/>
              </w:pBdr>
              <w:tabs>
                <w:tab w:val="left" w:pos="284"/>
              </w:tabs>
              <w:spacing w:before="0" w:after="200" w:line="264" w:lineRule="auto"/>
              <w:ind w:firstLine="0"/>
              <w:jc w:val="center"/>
              <w:rPr>
                <w:color w:val="000000"/>
                <w:sz w:val="24"/>
                <w:szCs w:val="24"/>
              </w:rPr>
            </w:pPr>
            <w:r>
              <w:rPr>
                <w:color w:val="000000"/>
                <w:sz w:val="24"/>
                <w:szCs w:val="24"/>
              </w:rPr>
              <w:t>G4</w:t>
            </w:r>
          </w:p>
        </w:tc>
        <w:tc>
          <w:tcPr>
            <w:tcW w:w="6044" w:type="dxa"/>
            <w:shd w:val="clear" w:color="auto" w:fill="auto"/>
          </w:tcPr>
          <w:p w14:paraId="17858A1F" w14:textId="77777777" w:rsidR="00786F02" w:rsidRDefault="006112E7">
            <w:pPr>
              <w:spacing w:before="48" w:after="48" w:line="264" w:lineRule="auto"/>
              <w:ind w:firstLine="0"/>
              <w:jc w:val="both"/>
            </w:pPr>
            <w:r>
              <w:t>Understand the connection between culture, society, life and the performing arts.</w:t>
            </w:r>
          </w:p>
        </w:tc>
        <w:tc>
          <w:tcPr>
            <w:tcW w:w="1436" w:type="dxa"/>
            <w:shd w:val="clear" w:color="auto" w:fill="auto"/>
          </w:tcPr>
          <w:p w14:paraId="463B6063" w14:textId="77777777" w:rsidR="00786F02" w:rsidRDefault="006112E7">
            <w:pPr>
              <w:spacing w:line="264" w:lineRule="auto"/>
              <w:ind w:firstLine="0"/>
              <w:jc w:val="center"/>
              <w:rPr>
                <w:sz w:val="24"/>
                <w:szCs w:val="24"/>
              </w:rPr>
            </w:pPr>
            <w:r>
              <w:rPr>
                <w:sz w:val="24"/>
                <w:szCs w:val="24"/>
              </w:rPr>
              <w:t>PLO1.7</w:t>
            </w:r>
          </w:p>
        </w:tc>
        <w:tc>
          <w:tcPr>
            <w:tcW w:w="1321" w:type="dxa"/>
          </w:tcPr>
          <w:p w14:paraId="68D9363B" w14:textId="77777777" w:rsidR="00786F02" w:rsidRDefault="006112E7">
            <w:pPr>
              <w:spacing w:line="264" w:lineRule="auto"/>
              <w:ind w:firstLine="0"/>
              <w:jc w:val="center"/>
              <w:rPr>
                <w:sz w:val="24"/>
                <w:szCs w:val="24"/>
              </w:rPr>
            </w:pPr>
            <w:r>
              <w:rPr>
                <w:sz w:val="24"/>
                <w:szCs w:val="24"/>
              </w:rPr>
              <w:t>3</w:t>
            </w:r>
          </w:p>
        </w:tc>
      </w:tr>
      <w:tr w:rsidR="00786F02" w14:paraId="48EC6ECB" w14:textId="77777777">
        <w:tc>
          <w:tcPr>
            <w:tcW w:w="880" w:type="dxa"/>
            <w:shd w:val="clear" w:color="auto" w:fill="auto"/>
          </w:tcPr>
          <w:p w14:paraId="7668E99F" w14:textId="77777777" w:rsidR="00786F02" w:rsidRDefault="006112E7">
            <w:pPr>
              <w:pBdr>
                <w:top w:val="nil"/>
                <w:left w:val="nil"/>
                <w:bottom w:val="nil"/>
                <w:right w:val="nil"/>
                <w:between w:val="nil"/>
              </w:pBdr>
              <w:tabs>
                <w:tab w:val="left" w:pos="284"/>
              </w:tabs>
              <w:spacing w:before="0" w:after="200" w:line="264" w:lineRule="auto"/>
              <w:ind w:firstLine="0"/>
              <w:jc w:val="center"/>
              <w:rPr>
                <w:color w:val="000000"/>
                <w:sz w:val="24"/>
                <w:szCs w:val="24"/>
              </w:rPr>
            </w:pPr>
            <w:r>
              <w:rPr>
                <w:color w:val="000000"/>
                <w:sz w:val="24"/>
                <w:szCs w:val="24"/>
              </w:rPr>
              <w:t>G5</w:t>
            </w:r>
          </w:p>
        </w:tc>
        <w:tc>
          <w:tcPr>
            <w:tcW w:w="6044" w:type="dxa"/>
            <w:shd w:val="clear" w:color="auto" w:fill="auto"/>
          </w:tcPr>
          <w:p w14:paraId="73DADE6D" w14:textId="77777777" w:rsidR="00786F02" w:rsidRDefault="006112E7">
            <w:pPr>
              <w:spacing w:before="48" w:after="48" w:line="264" w:lineRule="auto"/>
              <w:ind w:firstLine="0"/>
              <w:jc w:val="both"/>
            </w:pPr>
            <w:r>
              <w:t>Develop a business plan for theater and outdoor performance events.</w:t>
            </w:r>
          </w:p>
        </w:tc>
        <w:tc>
          <w:tcPr>
            <w:tcW w:w="1436" w:type="dxa"/>
            <w:shd w:val="clear" w:color="auto" w:fill="auto"/>
          </w:tcPr>
          <w:p w14:paraId="76F7D526" w14:textId="77777777" w:rsidR="00786F02" w:rsidRDefault="006112E7">
            <w:pPr>
              <w:spacing w:line="264" w:lineRule="auto"/>
              <w:ind w:firstLine="0"/>
              <w:jc w:val="center"/>
              <w:rPr>
                <w:sz w:val="24"/>
                <w:szCs w:val="24"/>
              </w:rPr>
            </w:pPr>
            <w:r>
              <w:rPr>
                <w:sz w:val="24"/>
                <w:szCs w:val="24"/>
              </w:rPr>
              <w:t>PLO2.6</w:t>
            </w:r>
          </w:p>
        </w:tc>
        <w:tc>
          <w:tcPr>
            <w:tcW w:w="1321" w:type="dxa"/>
          </w:tcPr>
          <w:p w14:paraId="57AB7477" w14:textId="77777777" w:rsidR="00786F02" w:rsidRDefault="006112E7">
            <w:pPr>
              <w:spacing w:line="264" w:lineRule="auto"/>
              <w:ind w:firstLine="0"/>
              <w:jc w:val="center"/>
              <w:rPr>
                <w:sz w:val="24"/>
                <w:szCs w:val="24"/>
              </w:rPr>
            </w:pPr>
            <w:r>
              <w:rPr>
                <w:sz w:val="24"/>
                <w:szCs w:val="24"/>
              </w:rPr>
              <w:t>3</w:t>
            </w:r>
          </w:p>
        </w:tc>
      </w:tr>
    </w:tbl>
    <w:p w14:paraId="5A39BBE3" w14:textId="77777777" w:rsidR="00786F02" w:rsidRDefault="00786F02">
      <w:pPr>
        <w:widowControl w:val="0"/>
        <w:spacing w:after="0" w:line="240" w:lineRule="auto"/>
        <w:ind w:firstLine="0"/>
        <w:jc w:val="center"/>
        <w:rPr>
          <w:b/>
          <w:sz w:val="24"/>
          <w:szCs w:val="24"/>
        </w:rPr>
      </w:pPr>
    </w:p>
    <w:p w14:paraId="5D108AF9" w14:textId="77777777" w:rsidR="00786F02" w:rsidRDefault="006112E7">
      <w:pPr>
        <w:widowControl w:val="0"/>
        <w:spacing w:after="0" w:line="240" w:lineRule="auto"/>
        <w:ind w:firstLine="0"/>
        <w:jc w:val="both"/>
        <w:rPr>
          <w:b/>
          <w:sz w:val="24"/>
          <w:szCs w:val="24"/>
        </w:rPr>
      </w:pPr>
      <w:r>
        <w:rPr>
          <w:b/>
          <w:sz w:val="24"/>
          <w:szCs w:val="24"/>
        </w:rPr>
        <w:t>6. COURSE LEARNING OUTCOMES</w:t>
      </w:r>
    </w:p>
    <w:p w14:paraId="6582CB1E" w14:textId="77777777" w:rsidR="00786F02" w:rsidRDefault="006112E7">
      <w:pPr>
        <w:widowControl w:val="0"/>
        <w:spacing w:after="0" w:line="240" w:lineRule="auto"/>
        <w:ind w:firstLine="0"/>
        <w:jc w:val="center"/>
        <w:rPr>
          <w:b/>
          <w:color w:val="000000"/>
          <w:sz w:val="24"/>
          <w:szCs w:val="24"/>
        </w:rPr>
      </w:pPr>
      <w:r>
        <w:rPr>
          <w:b/>
          <w:color w:val="000000"/>
          <w:sz w:val="24"/>
          <w:szCs w:val="24"/>
        </w:rPr>
        <w:t>Table 6.1. COURSE LEARNING OUTCOMES (CLO)</w:t>
      </w:r>
    </w:p>
    <w:tbl>
      <w:tblPr>
        <w:tblStyle w:val="a2"/>
        <w:tblW w:w="97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6"/>
        <w:gridCol w:w="1679"/>
        <w:gridCol w:w="5453"/>
        <w:gridCol w:w="1312"/>
      </w:tblGrid>
      <w:tr w:rsidR="00786F02" w14:paraId="77A84C5C" w14:textId="77777777">
        <w:tc>
          <w:tcPr>
            <w:tcW w:w="1286" w:type="dxa"/>
            <w:shd w:val="clear" w:color="auto" w:fill="auto"/>
            <w:vAlign w:val="center"/>
          </w:tcPr>
          <w:p w14:paraId="09320768"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bookmarkStart w:id="0" w:name="_heading=h.gjdgxs" w:colFirst="0" w:colLast="0"/>
            <w:bookmarkEnd w:id="0"/>
            <w:r>
              <w:rPr>
                <w:b/>
                <w:color w:val="000000"/>
                <w:sz w:val="24"/>
                <w:szCs w:val="24"/>
              </w:rPr>
              <w:t>Goal</w:t>
            </w:r>
          </w:p>
        </w:tc>
        <w:tc>
          <w:tcPr>
            <w:tcW w:w="1679" w:type="dxa"/>
            <w:shd w:val="clear" w:color="auto" w:fill="auto"/>
            <w:vAlign w:val="center"/>
          </w:tcPr>
          <w:p w14:paraId="0A86807F"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 xml:space="preserve">Clos </w:t>
            </w:r>
          </w:p>
        </w:tc>
        <w:tc>
          <w:tcPr>
            <w:tcW w:w="5453" w:type="dxa"/>
            <w:vAlign w:val="center"/>
          </w:tcPr>
          <w:p w14:paraId="2E3D3FA7"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2"/>
                <w:szCs w:val="22"/>
              </w:rPr>
              <w:t>Description CLOs*</w:t>
            </w:r>
          </w:p>
        </w:tc>
        <w:tc>
          <w:tcPr>
            <w:tcW w:w="1312" w:type="dxa"/>
            <w:vAlign w:val="center"/>
          </w:tcPr>
          <w:p w14:paraId="1342618B"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2"/>
                <w:szCs w:val="22"/>
              </w:rPr>
              <w:t>Level achieved**</w:t>
            </w:r>
          </w:p>
        </w:tc>
      </w:tr>
      <w:tr w:rsidR="00786F02" w14:paraId="180BE7F2" w14:textId="77777777">
        <w:tc>
          <w:tcPr>
            <w:tcW w:w="1286" w:type="dxa"/>
            <w:shd w:val="clear" w:color="auto" w:fill="auto"/>
          </w:tcPr>
          <w:p w14:paraId="127C5FC9"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[1]</w:t>
            </w:r>
          </w:p>
        </w:tc>
        <w:tc>
          <w:tcPr>
            <w:tcW w:w="1679" w:type="dxa"/>
            <w:shd w:val="clear" w:color="auto" w:fill="auto"/>
          </w:tcPr>
          <w:p w14:paraId="23E9DDE1"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[2]</w:t>
            </w:r>
          </w:p>
        </w:tc>
        <w:tc>
          <w:tcPr>
            <w:tcW w:w="5453" w:type="dxa"/>
          </w:tcPr>
          <w:p w14:paraId="323A5550"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rPr>
            </w:pPr>
            <w:r>
              <w:rPr>
                <w:b/>
                <w:color w:val="000000"/>
                <w:sz w:val="24"/>
                <w:szCs w:val="24"/>
              </w:rPr>
              <w:t>[3]</w:t>
            </w:r>
          </w:p>
        </w:tc>
        <w:tc>
          <w:tcPr>
            <w:tcW w:w="1312" w:type="dxa"/>
          </w:tcPr>
          <w:p w14:paraId="115847A2" w14:textId="77777777" w:rsidR="00786F02" w:rsidRDefault="006112E7">
            <w:pPr>
              <w:pBdr>
                <w:top w:val="nil"/>
                <w:left w:val="nil"/>
                <w:bottom w:val="nil"/>
                <w:right w:val="nil"/>
                <w:between w:val="nil"/>
              </w:pBdr>
              <w:tabs>
                <w:tab w:val="left" w:pos="284"/>
              </w:tabs>
              <w:spacing w:before="0" w:after="200" w:line="264" w:lineRule="auto"/>
              <w:ind w:firstLine="0"/>
              <w:jc w:val="center"/>
              <w:rPr>
                <w:b/>
                <w:color w:val="000000"/>
                <w:sz w:val="24"/>
                <w:szCs w:val="24"/>
              </w:rPr>
            </w:pPr>
            <w:r>
              <w:rPr>
                <w:b/>
                <w:color w:val="000000"/>
                <w:sz w:val="24"/>
                <w:szCs w:val="24"/>
              </w:rPr>
              <w:t>[4]</w:t>
            </w:r>
          </w:p>
        </w:tc>
      </w:tr>
      <w:tr w:rsidR="00786F02" w14:paraId="530118A7" w14:textId="77777777">
        <w:trPr>
          <w:trHeight w:val="691"/>
        </w:trPr>
        <w:tc>
          <w:tcPr>
            <w:tcW w:w="1286" w:type="dxa"/>
            <w:vMerge w:val="restart"/>
            <w:shd w:val="clear" w:color="auto" w:fill="auto"/>
          </w:tcPr>
          <w:p w14:paraId="39BFE121" w14:textId="77777777" w:rsidR="00786F02" w:rsidRDefault="006112E7">
            <w:pPr>
              <w:pBdr>
                <w:top w:val="nil"/>
                <w:left w:val="nil"/>
                <w:bottom w:val="nil"/>
                <w:right w:val="nil"/>
                <w:between w:val="nil"/>
              </w:pBdr>
              <w:tabs>
                <w:tab w:val="left" w:pos="284"/>
              </w:tabs>
              <w:spacing w:before="0" w:after="0" w:line="264" w:lineRule="auto"/>
              <w:ind w:firstLine="0"/>
              <w:jc w:val="center"/>
              <w:rPr>
                <w:color w:val="000000"/>
              </w:rPr>
            </w:pPr>
            <w:r>
              <w:rPr>
                <w:color w:val="000000"/>
                <w:sz w:val="24"/>
                <w:szCs w:val="24"/>
              </w:rPr>
              <w:t>G1</w:t>
            </w:r>
          </w:p>
          <w:p w14:paraId="41C8F396" w14:textId="77777777" w:rsidR="00786F02" w:rsidRDefault="00786F02">
            <w:pPr>
              <w:pBdr>
                <w:top w:val="nil"/>
                <w:left w:val="nil"/>
                <w:bottom w:val="nil"/>
                <w:right w:val="nil"/>
                <w:between w:val="nil"/>
              </w:pBdr>
              <w:tabs>
                <w:tab w:val="left" w:pos="284"/>
              </w:tabs>
              <w:spacing w:before="0" w:after="200" w:line="264" w:lineRule="auto"/>
              <w:ind w:firstLine="0"/>
              <w:rPr>
                <w:color w:val="000000"/>
              </w:rPr>
            </w:pPr>
          </w:p>
        </w:tc>
        <w:tc>
          <w:tcPr>
            <w:tcW w:w="1679" w:type="dxa"/>
            <w:shd w:val="clear" w:color="auto" w:fill="auto"/>
          </w:tcPr>
          <w:p w14:paraId="5D43B9A3" w14:textId="77777777" w:rsidR="00786F02" w:rsidRDefault="006112E7">
            <w:pPr>
              <w:ind w:firstLine="0"/>
              <w:jc w:val="both"/>
            </w:pPr>
            <w:r>
              <w:rPr>
                <w:sz w:val="24"/>
                <w:szCs w:val="24"/>
              </w:rPr>
              <w:t>CLO1.1</w:t>
            </w:r>
          </w:p>
        </w:tc>
        <w:tc>
          <w:tcPr>
            <w:tcW w:w="5453" w:type="dxa"/>
          </w:tcPr>
          <w:p w14:paraId="418A8000" w14:textId="77777777" w:rsidR="00786F02" w:rsidRDefault="006112E7">
            <w:pPr>
              <w:spacing w:line="264" w:lineRule="auto"/>
              <w:ind w:firstLine="0"/>
              <w:jc w:val="both"/>
              <w:rPr>
                <w:color w:val="000000"/>
              </w:rPr>
            </w:pPr>
            <w:r>
              <w:t>Understand the concept of theater and performance.</w:t>
            </w:r>
          </w:p>
        </w:tc>
        <w:tc>
          <w:tcPr>
            <w:tcW w:w="1312" w:type="dxa"/>
          </w:tcPr>
          <w:p w14:paraId="1086CAE5" w14:textId="77777777" w:rsidR="00786F02" w:rsidRDefault="006112E7">
            <w:pPr>
              <w:spacing w:line="264" w:lineRule="auto"/>
            </w:pPr>
            <w:r>
              <w:rPr>
                <w:sz w:val="24"/>
                <w:szCs w:val="24"/>
              </w:rPr>
              <w:t>T</w:t>
            </w:r>
          </w:p>
        </w:tc>
      </w:tr>
      <w:tr w:rsidR="00786F02" w14:paraId="16BF197F" w14:textId="77777777">
        <w:tc>
          <w:tcPr>
            <w:tcW w:w="1286" w:type="dxa"/>
            <w:vMerge/>
            <w:shd w:val="clear" w:color="auto" w:fill="auto"/>
          </w:tcPr>
          <w:p w14:paraId="72A3D3EC" w14:textId="77777777" w:rsidR="00786F02" w:rsidRDefault="00786F02">
            <w:pPr>
              <w:widowControl w:val="0"/>
              <w:pBdr>
                <w:top w:val="nil"/>
                <w:left w:val="nil"/>
                <w:bottom w:val="nil"/>
                <w:right w:val="nil"/>
                <w:between w:val="nil"/>
              </w:pBdr>
              <w:spacing w:before="0" w:after="0" w:line="276" w:lineRule="auto"/>
              <w:ind w:firstLine="0"/>
              <w:rPr>
                <w:color w:val="000000"/>
              </w:rPr>
            </w:pPr>
          </w:p>
        </w:tc>
        <w:tc>
          <w:tcPr>
            <w:tcW w:w="1679" w:type="dxa"/>
            <w:shd w:val="clear" w:color="auto" w:fill="auto"/>
          </w:tcPr>
          <w:p w14:paraId="56D3C7C2" w14:textId="77777777" w:rsidR="00786F02" w:rsidRDefault="006112E7">
            <w:pPr>
              <w:ind w:firstLine="0"/>
              <w:jc w:val="both"/>
            </w:pPr>
            <w:r>
              <w:rPr>
                <w:sz w:val="24"/>
                <w:szCs w:val="24"/>
              </w:rPr>
              <w:t>CLO1.2</w:t>
            </w:r>
          </w:p>
        </w:tc>
        <w:tc>
          <w:tcPr>
            <w:tcW w:w="5453" w:type="dxa"/>
          </w:tcPr>
          <w:p w14:paraId="708A4FC7" w14:textId="77777777" w:rsidR="00786F02" w:rsidRDefault="006112E7">
            <w:pPr>
              <w:spacing w:line="264" w:lineRule="auto"/>
              <w:ind w:firstLine="0"/>
              <w:rPr>
                <w:color w:val="000000"/>
              </w:rPr>
            </w:pPr>
            <w:r>
              <w:t>Understand the history of formation and development of the theater model.</w:t>
            </w:r>
          </w:p>
        </w:tc>
        <w:tc>
          <w:tcPr>
            <w:tcW w:w="1312" w:type="dxa"/>
          </w:tcPr>
          <w:p w14:paraId="2906B3E5" w14:textId="77777777" w:rsidR="00786F02" w:rsidRDefault="006112E7">
            <w:pPr>
              <w:spacing w:line="264" w:lineRule="auto"/>
            </w:pPr>
            <w:r>
              <w:rPr>
                <w:sz w:val="24"/>
                <w:szCs w:val="24"/>
              </w:rPr>
              <w:t>I</w:t>
            </w:r>
          </w:p>
        </w:tc>
      </w:tr>
      <w:tr w:rsidR="00786F02" w14:paraId="5E038E23" w14:textId="77777777">
        <w:tc>
          <w:tcPr>
            <w:tcW w:w="1286" w:type="dxa"/>
            <w:vMerge w:val="restart"/>
            <w:shd w:val="clear" w:color="auto" w:fill="auto"/>
          </w:tcPr>
          <w:p w14:paraId="221637A8" w14:textId="77777777" w:rsidR="00786F02" w:rsidRDefault="006112E7">
            <w:pPr>
              <w:pBdr>
                <w:top w:val="nil"/>
                <w:left w:val="nil"/>
                <w:bottom w:val="nil"/>
                <w:right w:val="nil"/>
                <w:between w:val="nil"/>
              </w:pBdr>
              <w:tabs>
                <w:tab w:val="left" w:pos="284"/>
              </w:tabs>
              <w:spacing w:before="0" w:after="0" w:line="264" w:lineRule="auto"/>
              <w:ind w:firstLine="0"/>
              <w:jc w:val="center"/>
              <w:rPr>
                <w:color w:val="000000"/>
              </w:rPr>
            </w:pPr>
            <w:r>
              <w:rPr>
                <w:color w:val="000000"/>
              </w:rPr>
              <w:t>G2</w:t>
            </w:r>
          </w:p>
          <w:p w14:paraId="0D0B940D" w14:textId="77777777" w:rsidR="00786F02" w:rsidRDefault="00786F02">
            <w:pPr>
              <w:pBdr>
                <w:top w:val="nil"/>
                <w:left w:val="nil"/>
                <w:bottom w:val="nil"/>
                <w:right w:val="nil"/>
                <w:between w:val="nil"/>
              </w:pBdr>
              <w:tabs>
                <w:tab w:val="left" w:pos="284"/>
              </w:tabs>
              <w:spacing w:before="0" w:after="200" w:line="264" w:lineRule="auto"/>
              <w:ind w:firstLine="0"/>
              <w:jc w:val="center"/>
              <w:rPr>
                <w:color w:val="000000"/>
              </w:rPr>
            </w:pPr>
          </w:p>
        </w:tc>
        <w:tc>
          <w:tcPr>
            <w:tcW w:w="1679" w:type="dxa"/>
            <w:shd w:val="clear" w:color="auto" w:fill="auto"/>
          </w:tcPr>
          <w:p w14:paraId="5495F5CD" w14:textId="77777777" w:rsidR="00786F02" w:rsidRDefault="006112E7">
            <w:pPr>
              <w:ind w:firstLine="0"/>
              <w:jc w:val="both"/>
              <w:rPr>
                <w:sz w:val="24"/>
                <w:szCs w:val="24"/>
              </w:rPr>
            </w:pPr>
            <w:r>
              <w:rPr>
                <w:sz w:val="24"/>
                <w:szCs w:val="24"/>
              </w:rPr>
              <w:t>CLO2.1</w:t>
            </w:r>
          </w:p>
        </w:tc>
        <w:tc>
          <w:tcPr>
            <w:tcW w:w="5453" w:type="dxa"/>
          </w:tcPr>
          <w:p w14:paraId="48CD9883" w14:textId="77777777" w:rsidR="00786F02" w:rsidRDefault="006112E7">
            <w:pPr>
              <w:spacing w:line="264" w:lineRule="auto"/>
              <w:ind w:firstLine="0"/>
              <w:rPr>
                <w:color w:val="000000"/>
              </w:rPr>
            </w:pPr>
            <w:r>
              <w:t>Understand the organizational structure of the theater, theater classification.</w:t>
            </w:r>
          </w:p>
        </w:tc>
        <w:tc>
          <w:tcPr>
            <w:tcW w:w="1312" w:type="dxa"/>
          </w:tcPr>
          <w:p w14:paraId="56AB6BD4" w14:textId="77777777" w:rsidR="00786F02" w:rsidRDefault="006112E7">
            <w:pPr>
              <w:spacing w:line="264" w:lineRule="auto"/>
            </w:pPr>
            <w:r>
              <w:rPr>
                <w:sz w:val="24"/>
                <w:szCs w:val="24"/>
              </w:rPr>
              <w:t>I</w:t>
            </w:r>
          </w:p>
        </w:tc>
      </w:tr>
      <w:tr w:rsidR="00786F02" w14:paraId="36E5075F" w14:textId="77777777">
        <w:tc>
          <w:tcPr>
            <w:tcW w:w="1286" w:type="dxa"/>
            <w:vMerge/>
            <w:shd w:val="clear" w:color="auto" w:fill="auto"/>
          </w:tcPr>
          <w:p w14:paraId="0E27B00A" w14:textId="77777777" w:rsidR="00786F02" w:rsidRDefault="00786F02">
            <w:pPr>
              <w:widowControl w:val="0"/>
              <w:pBdr>
                <w:top w:val="nil"/>
                <w:left w:val="nil"/>
                <w:bottom w:val="nil"/>
                <w:right w:val="nil"/>
                <w:between w:val="nil"/>
              </w:pBdr>
              <w:spacing w:before="0" w:after="0" w:line="276" w:lineRule="auto"/>
              <w:ind w:firstLine="0"/>
              <w:rPr>
                <w:color w:val="000000"/>
              </w:rPr>
            </w:pPr>
          </w:p>
        </w:tc>
        <w:tc>
          <w:tcPr>
            <w:tcW w:w="1679" w:type="dxa"/>
            <w:shd w:val="clear" w:color="auto" w:fill="auto"/>
          </w:tcPr>
          <w:p w14:paraId="16BD06F8" w14:textId="77777777" w:rsidR="00786F02" w:rsidRDefault="006112E7">
            <w:pPr>
              <w:tabs>
                <w:tab w:val="left" w:pos="270"/>
                <w:tab w:val="left" w:pos="1080"/>
              </w:tabs>
              <w:spacing w:line="264" w:lineRule="auto"/>
              <w:ind w:firstLine="0"/>
              <w:jc w:val="both"/>
            </w:pPr>
            <w:r>
              <w:rPr>
                <w:sz w:val="24"/>
                <w:szCs w:val="24"/>
              </w:rPr>
              <w:t>CLO2.2</w:t>
            </w:r>
          </w:p>
        </w:tc>
        <w:tc>
          <w:tcPr>
            <w:tcW w:w="5453" w:type="dxa"/>
          </w:tcPr>
          <w:p w14:paraId="51AE86AE" w14:textId="77777777" w:rsidR="00786F02" w:rsidRDefault="006112E7">
            <w:pPr>
              <w:spacing w:line="264" w:lineRule="auto"/>
              <w:ind w:firstLine="0"/>
            </w:pPr>
            <w:r>
              <w:t>Classification of performance forms and performers.</w:t>
            </w:r>
          </w:p>
        </w:tc>
        <w:tc>
          <w:tcPr>
            <w:tcW w:w="1312" w:type="dxa"/>
          </w:tcPr>
          <w:p w14:paraId="168FC2B5" w14:textId="77777777" w:rsidR="00786F02" w:rsidRDefault="006112E7">
            <w:pPr>
              <w:spacing w:line="264" w:lineRule="auto"/>
            </w:pPr>
            <w:r>
              <w:rPr>
                <w:sz w:val="24"/>
                <w:szCs w:val="24"/>
              </w:rPr>
              <w:t>T</w:t>
            </w:r>
          </w:p>
        </w:tc>
      </w:tr>
      <w:tr w:rsidR="00786F02" w14:paraId="41D875D2" w14:textId="77777777">
        <w:trPr>
          <w:trHeight w:val="342"/>
        </w:trPr>
        <w:tc>
          <w:tcPr>
            <w:tcW w:w="1286" w:type="dxa"/>
            <w:shd w:val="clear" w:color="auto" w:fill="auto"/>
          </w:tcPr>
          <w:p w14:paraId="109F3384" w14:textId="77777777" w:rsidR="00786F02" w:rsidRDefault="006112E7">
            <w:pPr>
              <w:pBdr>
                <w:top w:val="nil"/>
                <w:left w:val="nil"/>
                <w:bottom w:val="nil"/>
                <w:right w:val="nil"/>
                <w:between w:val="nil"/>
              </w:pBdr>
              <w:tabs>
                <w:tab w:val="left" w:pos="284"/>
              </w:tabs>
              <w:spacing w:before="0" w:after="200" w:line="264" w:lineRule="auto"/>
              <w:ind w:firstLine="0"/>
              <w:jc w:val="center"/>
              <w:rPr>
                <w:color w:val="000000"/>
              </w:rPr>
            </w:pPr>
            <w:r>
              <w:rPr>
                <w:color w:val="000000"/>
              </w:rPr>
              <w:t>G3</w:t>
            </w:r>
          </w:p>
        </w:tc>
        <w:tc>
          <w:tcPr>
            <w:tcW w:w="1679" w:type="dxa"/>
            <w:shd w:val="clear" w:color="auto" w:fill="auto"/>
          </w:tcPr>
          <w:p w14:paraId="08FA9F67" w14:textId="77777777" w:rsidR="00786F02" w:rsidRDefault="006112E7">
            <w:pPr>
              <w:spacing w:line="264" w:lineRule="auto"/>
              <w:ind w:firstLine="0"/>
              <w:jc w:val="both"/>
            </w:pPr>
            <w:r>
              <w:rPr>
                <w:sz w:val="24"/>
                <w:szCs w:val="24"/>
              </w:rPr>
              <w:t>CLO3.1</w:t>
            </w:r>
          </w:p>
        </w:tc>
        <w:tc>
          <w:tcPr>
            <w:tcW w:w="5453" w:type="dxa"/>
          </w:tcPr>
          <w:p w14:paraId="37653198" w14:textId="77777777" w:rsidR="00786F02" w:rsidRDefault="006112E7">
            <w:pPr>
              <w:spacing w:before="48" w:after="48" w:line="264" w:lineRule="auto"/>
              <w:ind w:firstLine="0"/>
              <w:jc w:val="both"/>
              <w:rPr>
                <w:color w:val="000000"/>
              </w:rPr>
            </w:pPr>
            <w:r>
              <w:t>Understand how to organize outdoor performance activities</w:t>
            </w:r>
          </w:p>
        </w:tc>
        <w:tc>
          <w:tcPr>
            <w:tcW w:w="1312" w:type="dxa"/>
          </w:tcPr>
          <w:p w14:paraId="32AF8DF5" w14:textId="77777777" w:rsidR="00786F02" w:rsidRDefault="006112E7">
            <w:pPr>
              <w:spacing w:line="264" w:lineRule="auto"/>
            </w:pPr>
            <w:r>
              <w:rPr>
                <w:sz w:val="24"/>
                <w:szCs w:val="24"/>
              </w:rPr>
              <w:t>T</w:t>
            </w:r>
          </w:p>
        </w:tc>
      </w:tr>
      <w:tr w:rsidR="00786F02" w14:paraId="17E8F93E" w14:textId="77777777">
        <w:tc>
          <w:tcPr>
            <w:tcW w:w="1286" w:type="dxa"/>
            <w:shd w:val="clear" w:color="auto" w:fill="auto"/>
          </w:tcPr>
          <w:p w14:paraId="1AD903E5" w14:textId="77777777" w:rsidR="00786F02" w:rsidRDefault="006112E7">
            <w:pPr>
              <w:pBdr>
                <w:top w:val="nil"/>
                <w:left w:val="nil"/>
                <w:bottom w:val="nil"/>
                <w:right w:val="nil"/>
                <w:between w:val="nil"/>
              </w:pBdr>
              <w:tabs>
                <w:tab w:val="left" w:pos="284"/>
              </w:tabs>
              <w:spacing w:before="0" w:after="200" w:line="264" w:lineRule="auto"/>
              <w:ind w:firstLine="0"/>
              <w:jc w:val="center"/>
              <w:rPr>
                <w:color w:val="000000"/>
              </w:rPr>
            </w:pPr>
            <w:r>
              <w:rPr>
                <w:color w:val="000000"/>
              </w:rPr>
              <w:t>G4</w:t>
            </w:r>
          </w:p>
        </w:tc>
        <w:tc>
          <w:tcPr>
            <w:tcW w:w="1679" w:type="dxa"/>
            <w:shd w:val="clear" w:color="auto" w:fill="auto"/>
          </w:tcPr>
          <w:p w14:paraId="1DFA46BE" w14:textId="77777777" w:rsidR="00786F02" w:rsidRDefault="006112E7">
            <w:pPr>
              <w:spacing w:line="264" w:lineRule="auto"/>
              <w:ind w:firstLine="0"/>
              <w:jc w:val="both"/>
            </w:pPr>
            <w:r>
              <w:rPr>
                <w:sz w:val="24"/>
                <w:szCs w:val="24"/>
              </w:rPr>
              <w:t>CLO4.1</w:t>
            </w:r>
          </w:p>
        </w:tc>
        <w:tc>
          <w:tcPr>
            <w:tcW w:w="5453" w:type="dxa"/>
          </w:tcPr>
          <w:p w14:paraId="5A253170" w14:textId="77777777" w:rsidR="00786F02" w:rsidRDefault="006112E7">
            <w:pPr>
              <w:spacing w:line="264" w:lineRule="auto"/>
              <w:ind w:firstLine="0"/>
            </w:pPr>
            <w:r>
              <w:t>Understand the connection between culture, society, life and the performing arts.</w:t>
            </w:r>
          </w:p>
        </w:tc>
        <w:tc>
          <w:tcPr>
            <w:tcW w:w="1312" w:type="dxa"/>
          </w:tcPr>
          <w:p w14:paraId="440D15B4" w14:textId="77777777" w:rsidR="00786F02" w:rsidRDefault="006112E7">
            <w:pPr>
              <w:spacing w:line="264" w:lineRule="auto"/>
            </w:pPr>
            <w:r>
              <w:rPr>
                <w:sz w:val="24"/>
                <w:szCs w:val="24"/>
              </w:rPr>
              <w:t>T</w:t>
            </w:r>
          </w:p>
        </w:tc>
      </w:tr>
      <w:tr w:rsidR="00786F02" w14:paraId="08881A57" w14:textId="77777777">
        <w:tc>
          <w:tcPr>
            <w:tcW w:w="1286" w:type="dxa"/>
            <w:shd w:val="clear" w:color="auto" w:fill="auto"/>
          </w:tcPr>
          <w:p w14:paraId="3FB5260C" w14:textId="77777777" w:rsidR="00786F02" w:rsidRDefault="006112E7">
            <w:pPr>
              <w:spacing w:line="264" w:lineRule="auto"/>
            </w:pPr>
            <w:r>
              <w:t>G5</w:t>
            </w:r>
          </w:p>
        </w:tc>
        <w:tc>
          <w:tcPr>
            <w:tcW w:w="1679" w:type="dxa"/>
            <w:shd w:val="clear" w:color="auto" w:fill="auto"/>
          </w:tcPr>
          <w:p w14:paraId="7023E129" w14:textId="77777777" w:rsidR="00786F02" w:rsidRDefault="006112E7">
            <w:pPr>
              <w:spacing w:line="264" w:lineRule="auto"/>
              <w:ind w:firstLine="0"/>
              <w:jc w:val="both"/>
            </w:pPr>
            <w:r>
              <w:rPr>
                <w:sz w:val="24"/>
                <w:szCs w:val="24"/>
              </w:rPr>
              <w:t>CLO5.1</w:t>
            </w:r>
          </w:p>
        </w:tc>
        <w:tc>
          <w:tcPr>
            <w:tcW w:w="5453" w:type="dxa"/>
          </w:tcPr>
          <w:p w14:paraId="54435604" w14:textId="77777777" w:rsidR="00786F02" w:rsidRDefault="006112E7">
            <w:pPr>
              <w:spacing w:line="264" w:lineRule="auto"/>
              <w:ind w:firstLine="0"/>
              <w:jc w:val="both"/>
            </w:pPr>
            <w:r>
              <w:t>Develop a business plan for theater and outdoor performance events.</w:t>
            </w:r>
          </w:p>
        </w:tc>
        <w:tc>
          <w:tcPr>
            <w:tcW w:w="1312" w:type="dxa"/>
          </w:tcPr>
          <w:p w14:paraId="50367872" w14:textId="77777777" w:rsidR="00786F02" w:rsidRDefault="006112E7">
            <w:pPr>
              <w:spacing w:line="264" w:lineRule="auto"/>
            </w:pPr>
            <w:r>
              <w:rPr>
                <w:sz w:val="24"/>
                <w:szCs w:val="24"/>
              </w:rPr>
              <w:t>U</w:t>
            </w:r>
          </w:p>
        </w:tc>
      </w:tr>
    </w:tbl>
    <w:p w14:paraId="60061E4C" w14:textId="77777777" w:rsidR="00786F02" w:rsidRDefault="00786F02">
      <w:pPr>
        <w:widowControl w:val="0"/>
        <w:spacing w:after="0" w:line="240" w:lineRule="auto"/>
        <w:ind w:firstLine="0"/>
        <w:jc w:val="center"/>
        <w:rPr>
          <w:b/>
          <w:sz w:val="24"/>
          <w:szCs w:val="24"/>
        </w:rPr>
      </w:pPr>
    </w:p>
    <w:p w14:paraId="464B56A7" w14:textId="77777777" w:rsidR="00786F02" w:rsidRDefault="006112E7">
      <w:pPr>
        <w:widowControl w:val="0"/>
        <w:spacing w:after="0" w:line="240" w:lineRule="auto"/>
        <w:ind w:firstLine="0"/>
        <w:jc w:val="both"/>
        <w:rPr>
          <w:b/>
          <w:sz w:val="24"/>
          <w:szCs w:val="24"/>
        </w:rPr>
      </w:pPr>
      <w:r>
        <w:rPr>
          <w:b/>
          <w:sz w:val="24"/>
          <w:szCs w:val="24"/>
        </w:rPr>
        <w:t>7. COURSE ASSESSMENT</w:t>
      </w:r>
    </w:p>
    <w:p w14:paraId="3CE20356" w14:textId="77777777" w:rsidR="00786F02" w:rsidRDefault="006112E7">
      <w:pPr>
        <w:widowControl w:val="0"/>
        <w:spacing w:after="0" w:line="240" w:lineRule="auto"/>
        <w:ind w:firstLine="0"/>
        <w:jc w:val="center"/>
        <w:rPr>
          <w:b/>
          <w:sz w:val="24"/>
          <w:szCs w:val="24"/>
        </w:rPr>
      </w:pPr>
      <w:r>
        <w:rPr>
          <w:b/>
          <w:sz w:val="24"/>
          <w:szCs w:val="24"/>
        </w:rPr>
        <w:t>Table 7.1. Course assessment</w:t>
      </w:r>
    </w:p>
    <w:p w14:paraId="44EAFD9C" w14:textId="77777777" w:rsidR="00786F02" w:rsidRDefault="00786F02">
      <w:pPr>
        <w:widowControl w:val="0"/>
        <w:spacing w:after="0" w:line="240" w:lineRule="auto"/>
        <w:ind w:firstLine="0"/>
        <w:jc w:val="center"/>
        <w:rPr>
          <w:b/>
          <w:sz w:val="24"/>
          <w:szCs w:val="24"/>
        </w:rPr>
      </w:pPr>
    </w:p>
    <w:tbl>
      <w:tblPr>
        <w:tblStyle w:val="a3"/>
        <w:tblW w:w="1014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82"/>
        <w:gridCol w:w="1495"/>
        <w:gridCol w:w="1276"/>
        <w:gridCol w:w="1134"/>
        <w:gridCol w:w="3690"/>
        <w:gridCol w:w="1065"/>
      </w:tblGrid>
      <w:tr w:rsidR="00786F02" w14:paraId="726DB44A" w14:textId="77777777">
        <w:tc>
          <w:tcPr>
            <w:tcW w:w="1482" w:type="dxa"/>
            <w:shd w:val="clear" w:color="auto" w:fill="auto"/>
            <w:vAlign w:val="center"/>
          </w:tcPr>
          <w:p w14:paraId="6DB44168" w14:textId="77777777" w:rsidR="00786F02" w:rsidRDefault="006112E7">
            <w:pPr>
              <w:widowControl w:val="0"/>
              <w:spacing w:before="48" w:after="48" w:line="240" w:lineRule="auto"/>
              <w:ind w:firstLine="0"/>
              <w:jc w:val="center"/>
              <w:rPr>
                <w:b/>
                <w:sz w:val="24"/>
                <w:szCs w:val="24"/>
              </w:rPr>
            </w:pPr>
            <w:r>
              <w:rPr>
                <w:b/>
                <w:sz w:val="24"/>
                <w:szCs w:val="24"/>
              </w:rPr>
              <w:t>Forms of assessment</w:t>
            </w:r>
          </w:p>
        </w:tc>
        <w:tc>
          <w:tcPr>
            <w:tcW w:w="1495" w:type="dxa"/>
            <w:shd w:val="clear" w:color="auto" w:fill="auto"/>
            <w:vAlign w:val="center"/>
          </w:tcPr>
          <w:p w14:paraId="291E35A2" w14:textId="77777777" w:rsidR="00786F02" w:rsidRDefault="006112E7">
            <w:pPr>
              <w:widowControl w:val="0"/>
              <w:spacing w:before="48" w:after="48" w:line="240" w:lineRule="auto"/>
              <w:ind w:firstLine="0"/>
              <w:jc w:val="center"/>
              <w:rPr>
                <w:b/>
                <w:sz w:val="24"/>
                <w:szCs w:val="24"/>
              </w:rPr>
            </w:pPr>
            <w:r>
              <w:rPr>
                <w:b/>
                <w:sz w:val="24"/>
                <w:szCs w:val="24"/>
              </w:rPr>
              <w:t>Content</w:t>
            </w:r>
          </w:p>
        </w:tc>
        <w:tc>
          <w:tcPr>
            <w:tcW w:w="1276" w:type="dxa"/>
            <w:vAlign w:val="center"/>
          </w:tcPr>
          <w:p w14:paraId="3816B0AB" w14:textId="77777777" w:rsidR="00786F02" w:rsidRDefault="006112E7">
            <w:pPr>
              <w:widowControl w:val="0"/>
              <w:spacing w:before="48" w:after="48" w:line="240" w:lineRule="auto"/>
              <w:ind w:firstLine="0"/>
              <w:jc w:val="center"/>
              <w:rPr>
                <w:b/>
                <w:sz w:val="24"/>
                <w:szCs w:val="24"/>
              </w:rPr>
            </w:pPr>
            <w:r>
              <w:rPr>
                <w:b/>
                <w:sz w:val="24"/>
                <w:szCs w:val="24"/>
              </w:rPr>
              <w:t>Timing</w:t>
            </w:r>
          </w:p>
        </w:tc>
        <w:tc>
          <w:tcPr>
            <w:tcW w:w="1134" w:type="dxa"/>
            <w:vAlign w:val="center"/>
          </w:tcPr>
          <w:p w14:paraId="1619B160" w14:textId="77777777" w:rsidR="00786F02" w:rsidRDefault="006112E7">
            <w:pPr>
              <w:widowControl w:val="0"/>
              <w:spacing w:before="48" w:after="48" w:line="240" w:lineRule="auto"/>
              <w:ind w:firstLine="0"/>
              <w:jc w:val="center"/>
              <w:rPr>
                <w:b/>
                <w:sz w:val="24"/>
                <w:szCs w:val="24"/>
              </w:rPr>
            </w:pPr>
            <w:r>
              <w:rPr>
                <w:b/>
                <w:sz w:val="24"/>
                <w:szCs w:val="24"/>
              </w:rPr>
              <w:t>CLOs</w:t>
            </w:r>
          </w:p>
        </w:tc>
        <w:tc>
          <w:tcPr>
            <w:tcW w:w="3690" w:type="dxa"/>
            <w:shd w:val="clear" w:color="auto" w:fill="auto"/>
            <w:vAlign w:val="center"/>
          </w:tcPr>
          <w:p w14:paraId="09FBC198" w14:textId="77777777" w:rsidR="00786F02" w:rsidRDefault="006112E7">
            <w:pPr>
              <w:widowControl w:val="0"/>
              <w:spacing w:before="48" w:after="48" w:line="240" w:lineRule="auto"/>
              <w:ind w:firstLine="0"/>
              <w:jc w:val="center"/>
              <w:rPr>
                <w:b/>
                <w:sz w:val="24"/>
                <w:szCs w:val="24"/>
              </w:rPr>
            </w:pPr>
            <w:r>
              <w:rPr>
                <w:b/>
                <w:sz w:val="24"/>
                <w:szCs w:val="24"/>
              </w:rPr>
              <w:t>Evaluation criteria</w:t>
            </w:r>
          </w:p>
        </w:tc>
        <w:tc>
          <w:tcPr>
            <w:tcW w:w="1065" w:type="dxa"/>
            <w:shd w:val="clear" w:color="auto" w:fill="auto"/>
            <w:vAlign w:val="center"/>
          </w:tcPr>
          <w:p w14:paraId="000FE583" w14:textId="77777777" w:rsidR="00786F02" w:rsidRDefault="006112E7">
            <w:pPr>
              <w:widowControl w:val="0"/>
              <w:spacing w:before="48" w:after="48" w:line="240" w:lineRule="auto"/>
              <w:ind w:firstLine="0"/>
              <w:jc w:val="center"/>
              <w:rPr>
                <w:b/>
                <w:sz w:val="24"/>
                <w:szCs w:val="24"/>
              </w:rPr>
            </w:pPr>
            <w:r>
              <w:rPr>
                <w:b/>
                <w:sz w:val="24"/>
                <w:szCs w:val="24"/>
              </w:rPr>
              <w:t>Rate (%)</w:t>
            </w:r>
          </w:p>
        </w:tc>
      </w:tr>
      <w:tr w:rsidR="00786F02" w14:paraId="3F67A49A" w14:textId="77777777">
        <w:tc>
          <w:tcPr>
            <w:tcW w:w="1482" w:type="dxa"/>
            <w:shd w:val="clear" w:color="auto" w:fill="auto"/>
            <w:vAlign w:val="center"/>
          </w:tcPr>
          <w:p w14:paraId="420483F1" w14:textId="77777777" w:rsidR="00786F02" w:rsidRDefault="006112E7">
            <w:pPr>
              <w:widowControl w:val="0"/>
              <w:spacing w:before="48" w:after="48" w:line="240" w:lineRule="auto"/>
              <w:ind w:firstLine="0"/>
              <w:jc w:val="center"/>
              <w:rPr>
                <w:b/>
                <w:sz w:val="24"/>
                <w:szCs w:val="24"/>
              </w:rPr>
            </w:pPr>
            <w:r>
              <w:rPr>
                <w:b/>
                <w:sz w:val="24"/>
                <w:szCs w:val="24"/>
              </w:rPr>
              <w:t>[1]</w:t>
            </w:r>
          </w:p>
        </w:tc>
        <w:tc>
          <w:tcPr>
            <w:tcW w:w="1495" w:type="dxa"/>
            <w:shd w:val="clear" w:color="auto" w:fill="auto"/>
            <w:vAlign w:val="center"/>
          </w:tcPr>
          <w:p w14:paraId="39274017" w14:textId="77777777" w:rsidR="00786F02" w:rsidRDefault="006112E7">
            <w:pPr>
              <w:widowControl w:val="0"/>
              <w:spacing w:before="48" w:after="48" w:line="240" w:lineRule="auto"/>
              <w:ind w:firstLine="0"/>
              <w:jc w:val="center"/>
              <w:rPr>
                <w:b/>
                <w:sz w:val="24"/>
                <w:szCs w:val="24"/>
              </w:rPr>
            </w:pPr>
            <w:r>
              <w:rPr>
                <w:b/>
                <w:sz w:val="24"/>
                <w:szCs w:val="24"/>
              </w:rPr>
              <w:t>[2]</w:t>
            </w:r>
          </w:p>
        </w:tc>
        <w:tc>
          <w:tcPr>
            <w:tcW w:w="1276" w:type="dxa"/>
            <w:vAlign w:val="center"/>
          </w:tcPr>
          <w:p w14:paraId="1CFB9E2D" w14:textId="77777777" w:rsidR="00786F02" w:rsidRDefault="006112E7">
            <w:pPr>
              <w:widowControl w:val="0"/>
              <w:spacing w:before="48" w:after="48" w:line="240" w:lineRule="auto"/>
              <w:ind w:firstLine="0"/>
              <w:jc w:val="center"/>
              <w:rPr>
                <w:b/>
                <w:sz w:val="24"/>
                <w:szCs w:val="24"/>
              </w:rPr>
            </w:pPr>
            <w:r>
              <w:rPr>
                <w:b/>
                <w:sz w:val="24"/>
                <w:szCs w:val="24"/>
              </w:rPr>
              <w:t>[3]</w:t>
            </w:r>
          </w:p>
        </w:tc>
        <w:tc>
          <w:tcPr>
            <w:tcW w:w="1134" w:type="dxa"/>
            <w:vAlign w:val="center"/>
          </w:tcPr>
          <w:p w14:paraId="4E74245E" w14:textId="77777777" w:rsidR="00786F02" w:rsidRDefault="006112E7">
            <w:pPr>
              <w:widowControl w:val="0"/>
              <w:spacing w:before="48" w:after="48" w:line="240" w:lineRule="auto"/>
              <w:ind w:firstLine="0"/>
              <w:jc w:val="center"/>
              <w:rPr>
                <w:b/>
                <w:sz w:val="24"/>
                <w:szCs w:val="24"/>
              </w:rPr>
            </w:pPr>
            <w:r>
              <w:rPr>
                <w:b/>
                <w:sz w:val="24"/>
                <w:szCs w:val="24"/>
              </w:rPr>
              <w:t>[4]</w:t>
            </w:r>
          </w:p>
        </w:tc>
        <w:tc>
          <w:tcPr>
            <w:tcW w:w="3690" w:type="dxa"/>
            <w:shd w:val="clear" w:color="auto" w:fill="auto"/>
            <w:vAlign w:val="center"/>
          </w:tcPr>
          <w:p w14:paraId="2C07CDAA" w14:textId="77777777" w:rsidR="00786F02" w:rsidRDefault="006112E7">
            <w:pPr>
              <w:widowControl w:val="0"/>
              <w:spacing w:before="48" w:after="48" w:line="240" w:lineRule="auto"/>
              <w:ind w:firstLine="0"/>
              <w:jc w:val="center"/>
              <w:rPr>
                <w:b/>
                <w:sz w:val="24"/>
                <w:szCs w:val="24"/>
              </w:rPr>
            </w:pPr>
            <w:r>
              <w:rPr>
                <w:b/>
                <w:sz w:val="24"/>
                <w:szCs w:val="24"/>
              </w:rPr>
              <w:t>[5]</w:t>
            </w:r>
          </w:p>
        </w:tc>
        <w:tc>
          <w:tcPr>
            <w:tcW w:w="1065" w:type="dxa"/>
            <w:shd w:val="clear" w:color="auto" w:fill="auto"/>
            <w:vAlign w:val="center"/>
          </w:tcPr>
          <w:p w14:paraId="4A6EBBBD" w14:textId="77777777" w:rsidR="00786F02" w:rsidRDefault="006112E7">
            <w:pPr>
              <w:widowControl w:val="0"/>
              <w:spacing w:before="48" w:after="48" w:line="240" w:lineRule="auto"/>
              <w:ind w:firstLine="0"/>
              <w:jc w:val="center"/>
              <w:rPr>
                <w:b/>
                <w:sz w:val="24"/>
                <w:szCs w:val="24"/>
              </w:rPr>
            </w:pPr>
            <w:r>
              <w:rPr>
                <w:b/>
                <w:sz w:val="24"/>
                <w:szCs w:val="24"/>
              </w:rPr>
              <w:t>[6]</w:t>
            </w:r>
          </w:p>
        </w:tc>
      </w:tr>
      <w:tr w:rsidR="00786F02" w14:paraId="7D1CDC35" w14:textId="77777777">
        <w:trPr>
          <w:trHeight w:val="424"/>
        </w:trPr>
        <w:tc>
          <w:tcPr>
            <w:tcW w:w="1482" w:type="dxa"/>
            <w:shd w:val="clear" w:color="auto" w:fill="auto"/>
          </w:tcPr>
          <w:p w14:paraId="3589602B" w14:textId="77777777" w:rsidR="00786F02" w:rsidRDefault="006112E7">
            <w:pPr>
              <w:widowControl w:val="0"/>
              <w:spacing w:before="48" w:after="48" w:line="240" w:lineRule="auto"/>
              <w:ind w:firstLine="0"/>
              <w:rPr>
                <w:sz w:val="24"/>
                <w:szCs w:val="24"/>
              </w:rPr>
            </w:pPr>
            <w:r>
              <w:rPr>
                <w:sz w:val="24"/>
                <w:szCs w:val="24"/>
              </w:rPr>
              <w:t>Due diligence</w:t>
            </w:r>
          </w:p>
        </w:tc>
        <w:tc>
          <w:tcPr>
            <w:tcW w:w="1495" w:type="dxa"/>
            <w:shd w:val="clear" w:color="auto" w:fill="auto"/>
          </w:tcPr>
          <w:p w14:paraId="4B94D5A5" w14:textId="77777777" w:rsidR="00786F02" w:rsidRDefault="00786F02">
            <w:pPr>
              <w:widowControl w:val="0"/>
              <w:spacing w:before="48" w:after="48" w:line="240" w:lineRule="auto"/>
              <w:ind w:firstLine="0"/>
              <w:rPr>
                <w:sz w:val="24"/>
                <w:szCs w:val="24"/>
              </w:rPr>
            </w:pPr>
          </w:p>
        </w:tc>
        <w:tc>
          <w:tcPr>
            <w:tcW w:w="1276" w:type="dxa"/>
          </w:tcPr>
          <w:p w14:paraId="3D3E3673" w14:textId="77777777" w:rsidR="00786F02" w:rsidRDefault="006112E7">
            <w:pPr>
              <w:widowControl w:val="0"/>
              <w:spacing w:before="48" w:after="48" w:line="240" w:lineRule="auto"/>
              <w:ind w:firstLine="0"/>
              <w:rPr>
                <w:sz w:val="24"/>
                <w:szCs w:val="24"/>
              </w:rPr>
            </w:pPr>
            <w:r>
              <w:rPr>
                <w:sz w:val="24"/>
                <w:szCs w:val="24"/>
              </w:rPr>
              <w:t>Weeks 1-13</w:t>
            </w:r>
          </w:p>
        </w:tc>
        <w:tc>
          <w:tcPr>
            <w:tcW w:w="1134" w:type="dxa"/>
          </w:tcPr>
          <w:p w14:paraId="331D1BC0" w14:textId="77777777" w:rsidR="00786F02" w:rsidRDefault="006112E7">
            <w:pPr>
              <w:widowControl w:val="0"/>
              <w:spacing w:before="48" w:after="48" w:line="240" w:lineRule="auto"/>
              <w:ind w:firstLine="0"/>
              <w:rPr>
                <w:sz w:val="24"/>
                <w:szCs w:val="24"/>
              </w:rPr>
            </w:pPr>
            <w:r>
              <w:rPr>
                <w:sz w:val="24"/>
                <w:szCs w:val="24"/>
              </w:rPr>
              <w:t>CLO 1.1, CLO 1.2</w:t>
            </w:r>
          </w:p>
          <w:p w14:paraId="25C045B9" w14:textId="77777777" w:rsidR="00786F02" w:rsidRDefault="006112E7">
            <w:pPr>
              <w:widowControl w:val="0"/>
              <w:spacing w:before="48" w:after="48" w:line="240" w:lineRule="auto"/>
              <w:ind w:firstLine="0"/>
              <w:jc w:val="both"/>
              <w:rPr>
                <w:sz w:val="24"/>
                <w:szCs w:val="24"/>
              </w:rPr>
            </w:pPr>
            <w:r>
              <w:rPr>
                <w:sz w:val="24"/>
                <w:szCs w:val="24"/>
              </w:rPr>
              <w:t>CLO2.1-2.2</w:t>
            </w:r>
          </w:p>
          <w:p w14:paraId="3DEEC669" w14:textId="77777777" w:rsidR="00786F02" w:rsidRDefault="00786F02">
            <w:pPr>
              <w:widowControl w:val="0"/>
              <w:spacing w:before="48" w:after="48" w:line="240" w:lineRule="auto"/>
              <w:ind w:firstLine="0"/>
              <w:rPr>
                <w:sz w:val="24"/>
                <w:szCs w:val="24"/>
              </w:rPr>
            </w:pPr>
          </w:p>
        </w:tc>
        <w:tc>
          <w:tcPr>
            <w:tcW w:w="3690" w:type="dxa"/>
            <w:shd w:val="clear" w:color="auto" w:fill="auto"/>
          </w:tcPr>
          <w:p w14:paraId="1CA960E6" w14:textId="77777777" w:rsidR="00786F02" w:rsidRDefault="006112E7">
            <w:pPr>
              <w:widowControl w:val="0"/>
              <w:spacing w:before="48" w:after="48" w:line="240" w:lineRule="auto"/>
              <w:ind w:firstLine="0"/>
              <w:rPr>
                <w:sz w:val="24"/>
                <w:szCs w:val="24"/>
              </w:rPr>
            </w:pPr>
            <w:r>
              <w:rPr>
                <w:sz w:val="24"/>
                <w:szCs w:val="24"/>
              </w:rPr>
              <w:t>- Full level of class participation.</w:t>
            </w:r>
          </w:p>
          <w:p w14:paraId="14B7216A" w14:textId="77777777" w:rsidR="00786F02" w:rsidRDefault="006112E7">
            <w:pPr>
              <w:widowControl w:val="0"/>
              <w:spacing w:before="48" w:after="48" w:line="240" w:lineRule="auto"/>
              <w:ind w:firstLine="0"/>
              <w:rPr>
                <w:sz w:val="24"/>
                <w:szCs w:val="24"/>
              </w:rPr>
            </w:pPr>
            <w:r>
              <w:rPr>
                <w:sz w:val="24"/>
                <w:szCs w:val="24"/>
              </w:rPr>
              <w:t>- Level of lesson preparation from home (complete, thorough)</w:t>
            </w:r>
          </w:p>
          <w:p w14:paraId="5ADB6B3A" w14:textId="77777777" w:rsidR="00786F02" w:rsidRDefault="006112E7">
            <w:pPr>
              <w:widowControl w:val="0"/>
              <w:spacing w:before="48" w:after="48" w:line="240" w:lineRule="auto"/>
              <w:ind w:firstLine="0"/>
              <w:rPr>
                <w:sz w:val="24"/>
                <w:szCs w:val="24"/>
              </w:rPr>
            </w:pPr>
            <w:r>
              <w:rPr>
                <w:sz w:val="24"/>
                <w:szCs w:val="24"/>
              </w:rPr>
              <w:t>- The level of participation in answering questions of the lecturer (number of times and quality of answers)</w:t>
            </w:r>
          </w:p>
          <w:p w14:paraId="5E66A1FA" w14:textId="77777777" w:rsidR="00786F02" w:rsidRDefault="006112E7">
            <w:pPr>
              <w:widowControl w:val="0"/>
              <w:spacing w:before="48" w:after="48" w:line="240" w:lineRule="auto"/>
              <w:ind w:firstLine="0"/>
            </w:pPr>
            <w:r>
              <w:rPr>
                <w:sz w:val="24"/>
                <w:szCs w:val="24"/>
              </w:rPr>
              <w:t>- The level of participation in asking questions with the lecturer's lecture (number and quality of questions)</w:t>
            </w:r>
          </w:p>
        </w:tc>
        <w:tc>
          <w:tcPr>
            <w:tcW w:w="1065" w:type="dxa"/>
            <w:shd w:val="clear" w:color="auto" w:fill="auto"/>
          </w:tcPr>
          <w:p w14:paraId="434B6B21" w14:textId="77777777" w:rsidR="00786F02" w:rsidRDefault="006112E7">
            <w:pPr>
              <w:widowControl w:val="0"/>
              <w:spacing w:before="48" w:after="48" w:line="240" w:lineRule="auto"/>
              <w:ind w:firstLine="0"/>
              <w:rPr>
                <w:sz w:val="24"/>
                <w:szCs w:val="24"/>
              </w:rPr>
            </w:pPr>
            <w:r>
              <w:rPr>
                <w:sz w:val="24"/>
                <w:szCs w:val="24"/>
              </w:rPr>
              <w:t>10%</w:t>
            </w:r>
          </w:p>
        </w:tc>
      </w:tr>
      <w:tr w:rsidR="00786F02" w14:paraId="7887F346" w14:textId="77777777">
        <w:tc>
          <w:tcPr>
            <w:tcW w:w="1482" w:type="dxa"/>
            <w:shd w:val="clear" w:color="auto" w:fill="auto"/>
            <w:vAlign w:val="center"/>
          </w:tcPr>
          <w:p w14:paraId="0D57602B" w14:textId="77777777" w:rsidR="00786F02" w:rsidRDefault="006112E7">
            <w:pPr>
              <w:widowControl w:val="0"/>
              <w:spacing w:before="48" w:after="48" w:line="240" w:lineRule="auto"/>
              <w:ind w:firstLine="0"/>
              <w:rPr>
                <w:sz w:val="24"/>
                <w:szCs w:val="24"/>
              </w:rPr>
            </w:pPr>
            <w:r>
              <w:rPr>
                <w:sz w:val="24"/>
                <w:szCs w:val="24"/>
              </w:rPr>
              <w:t>Midterm Examination</w:t>
            </w:r>
          </w:p>
        </w:tc>
        <w:tc>
          <w:tcPr>
            <w:tcW w:w="1495" w:type="dxa"/>
            <w:shd w:val="clear" w:color="auto" w:fill="auto"/>
            <w:vAlign w:val="center"/>
          </w:tcPr>
          <w:p w14:paraId="3AC51874" w14:textId="77777777" w:rsidR="00786F02" w:rsidRDefault="006112E7">
            <w:pPr>
              <w:widowControl w:val="0"/>
              <w:spacing w:before="48" w:after="48" w:line="240" w:lineRule="auto"/>
              <w:ind w:firstLine="0"/>
              <w:jc w:val="both"/>
              <w:rPr>
                <w:sz w:val="24"/>
                <w:szCs w:val="24"/>
              </w:rPr>
            </w:pPr>
            <w:r>
              <w:rPr>
                <w:sz w:val="24"/>
                <w:szCs w:val="24"/>
              </w:rPr>
              <w:t>Chapter 1,2,3,4</w:t>
            </w:r>
          </w:p>
        </w:tc>
        <w:tc>
          <w:tcPr>
            <w:tcW w:w="1276" w:type="dxa"/>
            <w:vAlign w:val="center"/>
          </w:tcPr>
          <w:p w14:paraId="190369AE" w14:textId="77777777" w:rsidR="00786F02" w:rsidRDefault="006112E7">
            <w:pPr>
              <w:widowControl w:val="0"/>
              <w:spacing w:before="48" w:after="48" w:line="240" w:lineRule="auto"/>
              <w:ind w:firstLine="0"/>
              <w:rPr>
                <w:sz w:val="24"/>
                <w:szCs w:val="24"/>
              </w:rPr>
            </w:pPr>
            <w:r>
              <w:rPr>
                <w:sz w:val="24"/>
                <w:szCs w:val="24"/>
              </w:rPr>
              <w:t>Week 8</w:t>
            </w:r>
          </w:p>
        </w:tc>
        <w:tc>
          <w:tcPr>
            <w:tcW w:w="1134" w:type="dxa"/>
            <w:vAlign w:val="center"/>
          </w:tcPr>
          <w:p w14:paraId="52E13F56" w14:textId="77777777" w:rsidR="00786F02" w:rsidRDefault="006112E7">
            <w:pPr>
              <w:widowControl w:val="0"/>
              <w:spacing w:before="48" w:after="48" w:line="240" w:lineRule="auto"/>
              <w:ind w:firstLine="0"/>
              <w:jc w:val="both"/>
              <w:rPr>
                <w:sz w:val="24"/>
                <w:szCs w:val="24"/>
              </w:rPr>
            </w:pPr>
            <w:r>
              <w:rPr>
                <w:sz w:val="24"/>
                <w:szCs w:val="24"/>
              </w:rPr>
              <w:t>CLO1.1 – CLO 1.2</w:t>
            </w:r>
          </w:p>
          <w:p w14:paraId="61818215" w14:textId="77777777" w:rsidR="00786F02" w:rsidRDefault="006112E7">
            <w:pPr>
              <w:widowControl w:val="0"/>
              <w:spacing w:before="48" w:after="48" w:line="240" w:lineRule="auto"/>
              <w:ind w:firstLine="0"/>
              <w:jc w:val="both"/>
              <w:rPr>
                <w:sz w:val="24"/>
                <w:szCs w:val="24"/>
              </w:rPr>
            </w:pPr>
            <w:r>
              <w:rPr>
                <w:sz w:val="24"/>
                <w:szCs w:val="24"/>
              </w:rPr>
              <w:t>CLO2.1-2.2</w:t>
            </w:r>
          </w:p>
          <w:p w14:paraId="0BF4517C" w14:textId="77777777" w:rsidR="00786F02" w:rsidRDefault="006112E7">
            <w:pPr>
              <w:widowControl w:val="0"/>
              <w:spacing w:before="48" w:after="48" w:line="240" w:lineRule="auto"/>
              <w:ind w:firstLine="0"/>
              <w:jc w:val="both"/>
              <w:rPr>
                <w:sz w:val="24"/>
                <w:szCs w:val="24"/>
              </w:rPr>
            </w:pPr>
            <w:r>
              <w:rPr>
                <w:sz w:val="24"/>
                <w:szCs w:val="24"/>
              </w:rPr>
              <w:t>CLO3.1</w:t>
            </w:r>
          </w:p>
          <w:p w14:paraId="6773D617" w14:textId="77777777" w:rsidR="00786F02" w:rsidRDefault="006112E7">
            <w:pPr>
              <w:widowControl w:val="0"/>
              <w:spacing w:before="48" w:after="48" w:line="240" w:lineRule="auto"/>
              <w:ind w:firstLine="0"/>
              <w:jc w:val="both"/>
              <w:rPr>
                <w:sz w:val="24"/>
                <w:szCs w:val="24"/>
              </w:rPr>
            </w:pPr>
            <w:r>
              <w:rPr>
                <w:sz w:val="24"/>
                <w:szCs w:val="24"/>
              </w:rPr>
              <w:t xml:space="preserve">CLO 4.1 </w:t>
            </w:r>
          </w:p>
        </w:tc>
        <w:tc>
          <w:tcPr>
            <w:tcW w:w="3690" w:type="dxa"/>
            <w:shd w:val="clear" w:color="auto" w:fill="auto"/>
            <w:vAlign w:val="center"/>
          </w:tcPr>
          <w:p w14:paraId="6DC9661C" w14:textId="77777777" w:rsidR="00786F02" w:rsidRDefault="006112E7">
            <w:pPr>
              <w:widowControl w:val="0"/>
              <w:spacing w:before="48" w:after="48" w:line="240" w:lineRule="auto"/>
              <w:ind w:firstLine="0"/>
              <w:rPr>
                <w:sz w:val="24"/>
                <w:szCs w:val="24"/>
              </w:rPr>
            </w:pPr>
            <w:r>
              <w:rPr>
                <w:sz w:val="24"/>
                <w:szCs w:val="24"/>
              </w:rPr>
              <w:t>- The level of completion of group assignments and presentations (on time, quality of content and presentations, answering questions of lecturers and classes associated with the level of knowledge, skills and self-responsible autonomy of module outcome standards).</w:t>
            </w:r>
          </w:p>
        </w:tc>
        <w:tc>
          <w:tcPr>
            <w:tcW w:w="1065" w:type="dxa"/>
            <w:shd w:val="clear" w:color="auto" w:fill="auto"/>
            <w:vAlign w:val="center"/>
          </w:tcPr>
          <w:p w14:paraId="263416A3" w14:textId="77777777" w:rsidR="00786F02" w:rsidRDefault="006112E7">
            <w:pPr>
              <w:widowControl w:val="0"/>
              <w:spacing w:before="48" w:after="48" w:line="240" w:lineRule="auto"/>
              <w:ind w:firstLine="0"/>
              <w:jc w:val="both"/>
              <w:rPr>
                <w:sz w:val="24"/>
                <w:szCs w:val="24"/>
              </w:rPr>
            </w:pPr>
            <w:r>
              <w:rPr>
                <w:sz w:val="24"/>
                <w:szCs w:val="24"/>
              </w:rPr>
              <w:t>40%</w:t>
            </w:r>
          </w:p>
        </w:tc>
      </w:tr>
      <w:tr w:rsidR="00786F02" w14:paraId="167509D3" w14:textId="77777777">
        <w:tc>
          <w:tcPr>
            <w:tcW w:w="1482" w:type="dxa"/>
            <w:shd w:val="clear" w:color="auto" w:fill="auto"/>
            <w:vAlign w:val="center"/>
          </w:tcPr>
          <w:p w14:paraId="2A6B8BC1" w14:textId="77777777" w:rsidR="00786F02" w:rsidRDefault="006112E7">
            <w:pPr>
              <w:widowControl w:val="0"/>
              <w:spacing w:before="48" w:after="48" w:line="240" w:lineRule="auto"/>
              <w:ind w:firstLine="0"/>
              <w:rPr>
                <w:sz w:val="24"/>
                <w:szCs w:val="24"/>
              </w:rPr>
            </w:pPr>
            <w:r>
              <w:rPr>
                <w:sz w:val="24"/>
                <w:szCs w:val="24"/>
              </w:rPr>
              <w:lastRenderedPageBreak/>
              <w:t>Final assessment</w:t>
            </w:r>
          </w:p>
        </w:tc>
        <w:tc>
          <w:tcPr>
            <w:tcW w:w="1495" w:type="dxa"/>
            <w:shd w:val="clear" w:color="auto" w:fill="auto"/>
            <w:vAlign w:val="center"/>
          </w:tcPr>
          <w:p w14:paraId="6C8189E0" w14:textId="77777777" w:rsidR="00786F02" w:rsidRDefault="006112E7">
            <w:pPr>
              <w:widowControl w:val="0"/>
              <w:spacing w:before="48" w:after="48" w:line="240" w:lineRule="auto"/>
              <w:ind w:firstLine="0"/>
              <w:jc w:val="both"/>
              <w:rPr>
                <w:sz w:val="24"/>
                <w:szCs w:val="24"/>
              </w:rPr>
            </w:pPr>
            <w:r>
              <w:rPr>
                <w:sz w:val="24"/>
                <w:szCs w:val="24"/>
              </w:rPr>
              <w:t>Chapter 1,2,3,4</w:t>
            </w:r>
          </w:p>
        </w:tc>
        <w:tc>
          <w:tcPr>
            <w:tcW w:w="1276" w:type="dxa"/>
            <w:vAlign w:val="center"/>
          </w:tcPr>
          <w:p w14:paraId="1734560B" w14:textId="77777777" w:rsidR="00786F02" w:rsidRDefault="006112E7">
            <w:pPr>
              <w:widowControl w:val="0"/>
              <w:spacing w:before="48" w:after="48" w:line="240" w:lineRule="auto"/>
              <w:ind w:firstLine="0"/>
              <w:rPr>
                <w:sz w:val="24"/>
                <w:szCs w:val="24"/>
              </w:rPr>
            </w:pPr>
            <w:r>
              <w:rPr>
                <w:sz w:val="24"/>
                <w:szCs w:val="24"/>
              </w:rPr>
              <w:t>Module exam schedule</w:t>
            </w:r>
          </w:p>
        </w:tc>
        <w:tc>
          <w:tcPr>
            <w:tcW w:w="1134" w:type="dxa"/>
            <w:vAlign w:val="center"/>
          </w:tcPr>
          <w:p w14:paraId="4D0D558A" w14:textId="77777777" w:rsidR="00786F02" w:rsidRDefault="006112E7">
            <w:pPr>
              <w:widowControl w:val="0"/>
              <w:spacing w:before="48" w:after="48" w:line="240" w:lineRule="auto"/>
              <w:ind w:firstLine="0"/>
              <w:jc w:val="both"/>
              <w:rPr>
                <w:sz w:val="24"/>
                <w:szCs w:val="24"/>
              </w:rPr>
            </w:pPr>
            <w:r>
              <w:rPr>
                <w:sz w:val="24"/>
                <w:szCs w:val="24"/>
              </w:rPr>
              <w:t>CLO 5.1</w:t>
            </w:r>
          </w:p>
        </w:tc>
        <w:tc>
          <w:tcPr>
            <w:tcW w:w="3690" w:type="dxa"/>
            <w:shd w:val="clear" w:color="auto" w:fill="auto"/>
            <w:vAlign w:val="center"/>
          </w:tcPr>
          <w:p w14:paraId="69A0DC6E" w14:textId="77777777" w:rsidR="00786F02" w:rsidRDefault="006112E7">
            <w:pPr>
              <w:widowControl w:val="0"/>
              <w:spacing w:before="48" w:after="48" w:line="240" w:lineRule="auto"/>
              <w:ind w:firstLine="0"/>
              <w:rPr>
                <w:sz w:val="24"/>
                <w:szCs w:val="24"/>
              </w:rPr>
            </w:pPr>
            <w:r>
              <w:rPr>
                <w:sz w:val="24"/>
                <w:szCs w:val="24"/>
              </w:rPr>
              <w:t xml:space="preserve">Group exercises </w:t>
            </w:r>
          </w:p>
        </w:tc>
        <w:tc>
          <w:tcPr>
            <w:tcW w:w="1065" w:type="dxa"/>
            <w:shd w:val="clear" w:color="auto" w:fill="auto"/>
            <w:vAlign w:val="center"/>
          </w:tcPr>
          <w:p w14:paraId="3A174C5D" w14:textId="77777777" w:rsidR="00786F02" w:rsidRDefault="006112E7">
            <w:pPr>
              <w:widowControl w:val="0"/>
              <w:spacing w:before="48" w:after="48" w:line="240" w:lineRule="auto"/>
              <w:ind w:firstLine="0"/>
              <w:jc w:val="both"/>
              <w:rPr>
                <w:sz w:val="24"/>
                <w:szCs w:val="24"/>
              </w:rPr>
            </w:pPr>
            <w:r>
              <w:rPr>
                <w:sz w:val="24"/>
                <w:szCs w:val="24"/>
              </w:rPr>
              <w:t>50%</w:t>
            </w:r>
          </w:p>
        </w:tc>
      </w:tr>
    </w:tbl>
    <w:p w14:paraId="3656B9AB" w14:textId="77777777" w:rsidR="00786F02" w:rsidRDefault="00786F02">
      <w:pPr>
        <w:widowControl w:val="0"/>
        <w:spacing w:after="0" w:line="240" w:lineRule="auto"/>
        <w:ind w:firstLine="0"/>
        <w:jc w:val="center"/>
        <w:rPr>
          <w:b/>
          <w:sz w:val="24"/>
          <w:szCs w:val="24"/>
        </w:rPr>
      </w:pPr>
    </w:p>
    <w:p w14:paraId="6B04FC82" w14:textId="77777777" w:rsidR="00786F02" w:rsidRDefault="006112E7">
      <w:pPr>
        <w:widowControl w:val="0"/>
        <w:spacing w:after="0" w:line="240" w:lineRule="auto"/>
        <w:ind w:firstLine="0"/>
        <w:jc w:val="both"/>
        <w:rPr>
          <w:b/>
          <w:sz w:val="24"/>
          <w:szCs w:val="24"/>
        </w:rPr>
      </w:pPr>
      <w:r>
        <w:rPr>
          <w:b/>
          <w:sz w:val="24"/>
          <w:szCs w:val="24"/>
        </w:rPr>
        <w:t>8. LESSON PLAN</w:t>
      </w:r>
    </w:p>
    <w:p w14:paraId="2E9F5F08" w14:textId="77777777" w:rsidR="00786F02" w:rsidRDefault="006112E7">
      <w:pPr>
        <w:widowControl w:val="0"/>
        <w:spacing w:after="0" w:line="240" w:lineRule="auto"/>
        <w:ind w:firstLine="0"/>
        <w:jc w:val="center"/>
        <w:rPr>
          <w:b/>
          <w:color w:val="000000"/>
          <w:sz w:val="24"/>
          <w:szCs w:val="24"/>
        </w:rPr>
      </w:pPr>
      <w:r>
        <w:rPr>
          <w:b/>
          <w:color w:val="000000"/>
          <w:sz w:val="24"/>
          <w:szCs w:val="24"/>
        </w:rPr>
        <w:t>Table 8.1. Teaching Plan</w:t>
      </w:r>
    </w:p>
    <w:tbl>
      <w:tblPr>
        <w:tblStyle w:val="a4"/>
        <w:tblW w:w="96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56"/>
        <w:gridCol w:w="2064"/>
        <w:gridCol w:w="1262"/>
        <w:gridCol w:w="842"/>
        <w:gridCol w:w="2720"/>
        <w:gridCol w:w="2037"/>
      </w:tblGrid>
      <w:tr w:rsidR="00786F02" w14:paraId="6A6E9A56" w14:textId="77777777">
        <w:trPr>
          <w:trHeight w:val="251"/>
        </w:trPr>
        <w:tc>
          <w:tcPr>
            <w:tcW w:w="756" w:type="dxa"/>
            <w:shd w:val="clear" w:color="auto" w:fill="auto"/>
            <w:vAlign w:val="center"/>
          </w:tcPr>
          <w:p w14:paraId="02A1D317" w14:textId="77777777" w:rsidR="00786F02" w:rsidRDefault="006112E7">
            <w:pPr>
              <w:widowControl w:val="0"/>
              <w:spacing w:before="40" w:after="40" w:line="240" w:lineRule="auto"/>
              <w:ind w:firstLine="0"/>
              <w:jc w:val="center"/>
              <w:rPr>
                <w:b/>
                <w:color w:val="000000"/>
                <w:sz w:val="24"/>
                <w:szCs w:val="24"/>
              </w:rPr>
            </w:pPr>
            <w:bookmarkStart w:id="1" w:name="_heading=h.30j0zll" w:colFirst="0" w:colLast="0"/>
            <w:bookmarkEnd w:id="1"/>
            <w:r>
              <w:rPr>
                <w:b/>
                <w:color w:val="000000"/>
                <w:sz w:val="24"/>
                <w:szCs w:val="24"/>
              </w:rPr>
              <w:t>Week</w:t>
            </w:r>
          </w:p>
        </w:tc>
        <w:tc>
          <w:tcPr>
            <w:tcW w:w="2064" w:type="dxa"/>
            <w:shd w:val="clear" w:color="auto" w:fill="auto"/>
            <w:vAlign w:val="center"/>
          </w:tcPr>
          <w:p w14:paraId="7EF56E6C" w14:textId="77777777" w:rsidR="00786F02" w:rsidRDefault="006112E7">
            <w:pPr>
              <w:widowControl w:val="0"/>
              <w:spacing w:before="40" w:after="40" w:line="240" w:lineRule="auto"/>
              <w:ind w:firstLine="0"/>
              <w:jc w:val="center"/>
              <w:rPr>
                <w:b/>
                <w:color w:val="000000"/>
                <w:sz w:val="24"/>
                <w:szCs w:val="24"/>
              </w:rPr>
            </w:pPr>
            <w:r>
              <w:rPr>
                <w:b/>
                <w:color w:val="000000"/>
                <w:sz w:val="24"/>
                <w:szCs w:val="24"/>
              </w:rPr>
              <w:t>Teaching content</w:t>
            </w:r>
          </w:p>
        </w:tc>
        <w:tc>
          <w:tcPr>
            <w:tcW w:w="1262" w:type="dxa"/>
            <w:shd w:val="clear" w:color="auto" w:fill="FFFFFF"/>
          </w:tcPr>
          <w:p w14:paraId="42D2DFDA" w14:textId="77777777" w:rsidR="00786F02" w:rsidRDefault="006112E7">
            <w:pPr>
              <w:widowControl w:val="0"/>
              <w:spacing w:before="40" w:after="40" w:line="240" w:lineRule="auto"/>
              <w:ind w:firstLine="0"/>
              <w:jc w:val="center"/>
              <w:rPr>
                <w:b/>
                <w:color w:val="000000"/>
                <w:sz w:val="24"/>
                <w:szCs w:val="24"/>
              </w:rPr>
            </w:pPr>
            <w:r>
              <w:rPr>
                <w:b/>
                <w:color w:val="000000"/>
                <w:sz w:val="24"/>
                <w:szCs w:val="24"/>
              </w:rPr>
              <w:t>Reading materials</w:t>
            </w:r>
          </w:p>
        </w:tc>
        <w:tc>
          <w:tcPr>
            <w:tcW w:w="842" w:type="dxa"/>
            <w:shd w:val="clear" w:color="auto" w:fill="FFFFFF"/>
            <w:vAlign w:val="center"/>
          </w:tcPr>
          <w:p w14:paraId="1DFB6958" w14:textId="77777777" w:rsidR="00786F02" w:rsidRDefault="006112E7">
            <w:pPr>
              <w:widowControl w:val="0"/>
              <w:spacing w:after="0" w:line="240" w:lineRule="auto"/>
              <w:ind w:firstLine="0"/>
              <w:jc w:val="center"/>
              <w:rPr>
                <w:b/>
                <w:color w:val="000000"/>
                <w:sz w:val="24"/>
                <w:szCs w:val="24"/>
              </w:rPr>
            </w:pPr>
            <w:r>
              <w:rPr>
                <w:b/>
                <w:color w:val="000000"/>
                <w:sz w:val="24"/>
                <w:szCs w:val="24"/>
              </w:rPr>
              <w:t>Clos</w:t>
            </w:r>
          </w:p>
        </w:tc>
        <w:tc>
          <w:tcPr>
            <w:tcW w:w="2720" w:type="dxa"/>
            <w:shd w:val="clear" w:color="auto" w:fill="auto"/>
            <w:vAlign w:val="center"/>
          </w:tcPr>
          <w:p w14:paraId="56EF2DAA" w14:textId="77777777" w:rsidR="00786F02" w:rsidRDefault="006112E7">
            <w:pPr>
              <w:widowControl w:val="0"/>
              <w:spacing w:after="0" w:line="240" w:lineRule="auto"/>
              <w:ind w:firstLine="0"/>
              <w:jc w:val="center"/>
              <w:rPr>
                <w:b/>
                <w:color w:val="000000"/>
                <w:sz w:val="24"/>
                <w:szCs w:val="24"/>
              </w:rPr>
            </w:pPr>
            <w:r>
              <w:rPr>
                <w:b/>
                <w:color w:val="000000"/>
                <w:sz w:val="24"/>
                <w:szCs w:val="24"/>
              </w:rPr>
              <w:t>Teaching and learning activities</w:t>
            </w:r>
          </w:p>
        </w:tc>
        <w:tc>
          <w:tcPr>
            <w:tcW w:w="2037" w:type="dxa"/>
            <w:shd w:val="clear" w:color="auto" w:fill="FFFFFF"/>
            <w:vAlign w:val="center"/>
          </w:tcPr>
          <w:p w14:paraId="7A073993" w14:textId="77777777" w:rsidR="00786F02" w:rsidRDefault="006112E7">
            <w:pPr>
              <w:widowControl w:val="0"/>
              <w:spacing w:before="40" w:after="40" w:line="240" w:lineRule="auto"/>
              <w:ind w:firstLine="0"/>
              <w:jc w:val="center"/>
              <w:rPr>
                <w:b/>
                <w:color w:val="000000"/>
                <w:sz w:val="24"/>
                <w:szCs w:val="24"/>
              </w:rPr>
            </w:pPr>
            <w:r>
              <w:rPr>
                <w:b/>
                <w:color w:val="000000"/>
                <w:sz w:val="24"/>
                <w:szCs w:val="24"/>
              </w:rPr>
              <w:t>Tools and evaluation criteria</w:t>
            </w:r>
          </w:p>
        </w:tc>
      </w:tr>
      <w:tr w:rsidR="00786F02" w14:paraId="3CB5545E" w14:textId="77777777">
        <w:tc>
          <w:tcPr>
            <w:tcW w:w="756" w:type="dxa"/>
            <w:shd w:val="clear" w:color="auto" w:fill="auto"/>
            <w:vAlign w:val="center"/>
          </w:tcPr>
          <w:p w14:paraId="69289897" w14:textId="77777777" w:rsidR="00786F02" w:rsidRDefault="006112E7">
            <w:pPr>
              <w:widowControl w:val="0"/>
              <w:spacing w:before="0" w:after="0" w:line="240" w:lineRule="auto"/>
              <w:ind w:firstLine="0"/>
              <w:jc w:val="center"/>
              <w:rPr>
                <w:b/>
                <w:color w:val="000000"/>
                <w:sz w:val="24"/>
                <w:szCs w:val="24"/>
              </w:rPr>
            </w:pPr>
            <w:r>
              <w:rPr>
                <w:b/>
                <w:color w:val="000000"/>
                <w:sz w:val="24"/>
                <w:szCs w:val="24"/>
              </w:rPr>
              <w:t>[1]</w:t>
            </w:r>
          </w:p>
        </w:tc>
        <w:tc>
          <w:tcPr>
            <w:tcW w:w="2064" w:type="dxa"/>
            <w:shd w:val="clear" w:color="auto" w:fill="auto"/>
            <w:vAlign w:val="center"/>
          </w:tcPr>
          <w:p w14:paraId="1BC96F71" w14:textId="77777777" w:rsidR="00786F02" w:rsidRDefault="006112E7">
            <w:pPr>
              <w:widowControl w:val="0"/>
              <w:spacing w:before="0" w:after="0" w:line="240" w:lineRule="auto"/>
              <w:ind w:firstLine="0"/>
              <w:jc w:val="center"/>
              <w:rPr>
                <w:b/>
                <w:color w:val="000000"/>
                <w:sz w:val="24"/>
                <w:szCs w:val="24"/>
              </w:rPr>
            </w:pPr>
            <w:r>
              <w:rPr>
                <w:b/>
                <w:color w:val="000000"/>
                <w:sz w:val="24"/>
                <w:szCs w:val="24"/>
              </w:rPr>
              <w:t>[2]</w:t>
            </w:r>
          </w:p>
        </w:tc>
        <w:tc>
          <w:tcPr>
            <w:tcW w:w="1262" w:type="dxa"/>
            <w:shd w:val="clear" w:color="auto" w:fill="FFFFFF"/>
            <w:vAlign w:val="center"/>
          </w:tcPr>
          <w:p w14:paraId="2DF270FC" w14:textId="77777777" w:rsidR="00786F02" w:rsidRDefault="006112E7">
            <w:pPr>
              <w:widowControl w:val="0"/>
              <w:spacing w:before="0" w:after="0" w:line="240" w:lineRule="auto"/>
              <w:ind w:firstLine="0"/>
              <w:jc w:val="center"/>
              <w:rPr>
                <w:b/>
                <w:color w:val="000000"/>
                <w:sz w:val="24"/>
                <w:szCs w:val="24"/>
              </w:rPr>
            </w:pPr>
            <w:r>
              <w:rPr>
                <w:b/>
                <w:color w:val="000000"/>
                <w:sz w:val="24"/>
                <w:szCs w:val="24"/>
              </w:rPr>
              <w:t>[3]</w:t>
            </w:r>
          </w:p>
        </w:tc>
        <w:tc>
          <w:tcPr>
            <w:tcW w:w="842" w:type="dxa"/>
            <w:shd w:val="clear" w:color="auto" w:fill="FFFFFF"/>
            <w:vAlign w:val="center"/>
          </w:tcPr>
          <w:p w14:paraId="6082324D" w14:textId="77777777" w:rsidR="00786F02" w:rsidRDefault="006112E7">
            <w:pPr>
              <w:widowControl w:val="0"/>
              <w:spacing w:before="0" w:after="0" w:line="240" w:lineRule="auto"/>
              <w:ind w:firstLine="0"/>
              <w:jc w:val="center"/>
              <w:rPr>
                <w:b/>
                <w:color w:val="000000"/>
                <w:sz w:val="24"/>
                <w:szCs w:val="24"/>
              </w:rPr>
            </w:pPr>
            <w:r>
              <w:rPr>
                <w:b/>
                <w:color w:val="000000"/>
                <w:sz w:val="24"/>
                <w:szCs w:val="24"/>
              </w:rPr>
              <w:t>[4]</w:t>
            </w:r>
          </w:p>
        </w:tc>
        <w:tc>
          <w:tcPr>
            <w:tcW w:w="2720" w:type="dxa"/>
            <w:shd w:val="clear" w:color="auto" w:fill="auto"/>
            <w:vAlign w:val="center"/>
          </w:tcPr>
          <w:p w14:paraId="35AFE2B6" w14:textId="77777777" w:rsidR="00786F02" w:rsidRDefault="006112E7">
            <w:pPr>
              <w:widowControl w:val="0"/>
              <w:spacing w:before="0" w:after="0" w:line="240" w:lineRule="auto"/>
              <w:ind w:firstLine="0"/>
              <w:jc w:val="center"/>
              <w:rPr>
                <w:b/>
                <w:color w:val="000000"/>
                <w:sz w:val="24"/>
                <w:szCs w:val="24"/>
              </w:rPr>
            </w:pPr>
            <w:r>
              <w:rPr>
                <w:b/>
                <w:color w:val="000000"/>
                <w:sz w:val="24"/>
                <w:szCs w:val="24"/>
              </w:rPr>
              <w:t>[5]</w:t>
            </w:r>
          </w:p>
        </w:tc>
        <w:tc>
          <w:tcPr>
            <w:tcW w:w="2037" w:type="dxa"/>
            <w:shd w:val="clear" w:color="auto" w:fill="FFFFFF"/>
            <w:vAlign w:val="center"/>
          </w:tcPr>
          <w:p w14:paraId="74DCD2BB" w14:textId="77777777" w:rsidR="00786F02" w:rsidRDefault="006112E7">
            <w:pPr>
              <w:widowControl w:val="0"/>
              <w:spacing w:before="0" w:after="0" w:line="240" w:lineRule="auto"/>
              <w:ind w:firstLine="0"/>
              <w:jc w:val="center"/>
              <w:rPr>
                <w:b/>
                <w:color w:val="000000"/>
                <w:sz w:val="24"/>
                <w:szCs w:val="24"/>
              </w:rPr>
            </w:pPr>
            <w:r>
              <w:rPr>
                <w:b/>
                <w:color w:val="000000"/>
                <w:sz w:val="24"/>
                <w:szCs w:val="24"/>
              </w:rPr>
              <w:t>[6]</w:t>
            </w:r>
          </w:p>
        </w:tc>
      </w:tr>
      <w:tr w:rsidR="00786F02" w14:paraId="53592FC9" w14:textId="77777777">
        <w:tc>
          <w:tcPr>
            <w:tcW w:w="756" w:type="dxa"/>
            <w:shd w:val="clear" w:color="auto" w:fill="auto"/>
            <w:vAlign w:val="center"/>
          </w:tcPr>
          <w:p w14:paraId="649841BE" w14:textId="77777777" w:rsidR="00786F02" w:rsidRDefault="006112E7">
            <w:pPr>
              <w:widowControl w:val="0"/>
              <w:spacing w:before="0" w:after="0" w:line="276" w:lineRule="auto"/>
              <w:ind w:firstLine="0"/>
              <w:jc w:val="center"/>
              <w:rPr>
                <w:b/>
                <w:color w:val="000000"/>
                <w:sz w:val="24"/>
                <w:szCs w:val="24"/>
              </w:rPr>
            </w:pPr>
            <w:r>
              <w:rPr>
                <w:color w:val="000000"/>
                <w:sz w:val="24"/>
                <w:szCs w:val="24"/>
              </w:rPr>
              <w:t>1</w:t>
            </w:r>
          </w:p>
        </w:tc>
        <w:tc>
          <w:tcPr>
            <w:tcW w:w="2064" w:type="dxa"/>
            <w:shd w:val="clear" w:color="auto" w:fill="auto"/>
            <w:vAlign w:val="center"/>
          </w:tcPr>
          <w:p w14:paraId="60BA2C4A" w14:textId="77777777" w:rsidR="00786F02" w:rsidRDefault="006112E7">
            <w:pPr>
              <w:widowControl w:val="0"/>
              <w:spacing w:before="0" w:after="0" w:line="276" w:lineRule="auto"/>
              <w:ind w:firstLine="0"/>
              <w:jc w:val="both"/>
              <w:rPr>
                <w:b/>
                <w:color w:val="000000"/>
                <w:sz w:val="24"/>
                <w:szCs w:val="24"/>
              </w:rPr>
            </w:pPr>
            <w:r>
              <w:rPr>
                <w:b/>
                <w:sz w:val="24"/>
                <w:szCs w:val="24"/>
              </w:rPr>
              <w:t>Get acquainted with and introduce the module, the logic of the module and the role and position of the module in the CT</w:t>
            </w:r>
          </w:p>
        </w:tc>
        <w:tc>
          <w:tcPr>
            <w:tcW w:w="1262" w:type="dxa"/>
            <w:shd w:val="clear" w:color="auto" w:fill="FFFFFF"/>
            <w:vAlign w:val="center"/>
          </w:tcPr>
          <w:p w14:paraId="6C48596C" w14:textId="77777777" w:rsidR="00786F02" w:rsidRDefault="006112E7">
            <w:pPr>
              <w:widowControl w:val="0"/>
              <w:spacing w:before="0" w:after="0" w:line="276" w:lineRule="auto"/>
              <w:ind w:firstLine="0"/>
              <w:jc w:val="both"/>
              <w:rPr>
                <w:color w:val="000000"/>
                <w:sz w:val="24"/>
                <w:szCs w:val="24"/>
              </w:rPr>
            </w:pPr>
            <w:r>
              <w:rPr>
                <w:color w:val="000000"/>
                <w:sz w:val="24"/>
                <w:szCs w:val="24"/>
              </w:rPr>
              <w:t>Module Outline</w:t>
            </w:r>
          </w:p>
          <w:p w14:paraId="45FB0818" w14:textId="77777777" w:rsidR="00786F02" w:rsidRDefault="00786F02">
            <w:pPr>
              <w:widowControl w:val="0"/>
              <w:spacing w:before="0" w:after="0" w:line="276" w:lineRule="auto"/>
              <w:ind w:firstLine="0"/>
              <w:jc w:val="center"/>
              <w:rPr>
                <w:b/>
                <w:color w:val="000000"/>
                <w:sz w:val="24"/>
                <w:szCs w:val="24"/>
              </w:rPr>
            </w:pPr>
          </w:p>
        </w:tc>
        <w:tc>
          <w:tcPr>
            <w:tcW w:w="842" w:type="dxa"/>
            <w:shd w:val="clear" w:color="auto" w:fill="FFFFFF"/>
            <w:vAlign w:val="center"/>
          </w:tcPr>
          <w:p w14:paraId="5F708C2C" w14:textId="77777777" w:rsidR="00786F02" w:rsidRDefault="006112E7">
            <w:pPr>
              <w:widowControl w:val="0"/>
              <w:spacing w:before="48" w:after="48" w:line="240" w:lineRule="auto"/>
              <w:ind w:firstLine="0"/>
              <w:rPr>
                <w:color w:val="000000"/>
                <w:sz w:val="24"/>
                <w:szCs w:val="24"/>
              </w:rPr>
            </w:pPr>
            <w:r>
              <w:rPr>
                <w:color w:val="000000"/>
                <w:sz w:val="24"/>
                <w:szCs w:val="24"/>
              </w:rPr>
              <w:t>CLO 1.1</w:t>
            </w:r>
          </w:p>
          <w:p w14:paraId="049F31CB" w14:textId="77777777" w:rsidR="00786F02" w:rsidRDefault="00786F02">
            <w:pPr>
              <w:widowControl w:val="0"/>
              <w:spacing w:before="0" w:after="0" w:line="276" w:lineRule="auto"/>
              <w:ind w:firstLine="0"/>
              <w:rPr>
                <w:b/>
                <w:color w:val="000000"/>
                <w:sz w:val="24"/>
                <w:szCs w:val="24"/>
              </w:rPr>
            </w:pPr>
          </w:p>
        </w:tc>
        <w:tc>
          <w:tcPr>
            <w:tcW w:w="2720" w:type="dxa"/>
            <w:shd w:val="clear" w:color="auto" w:fill="auto"/>
            <w:vAlign w:val="center"/>
          </w:tcPr>
          <w:p w14:paraId="39457620" w14:textId="77777777" w:rsidR="00786F02" w:rsidRDefault="006112E7">
            <w:pPr>
              <w:tabs>
                <w:tab w:val="left" w:pos="220"/>
                <w:tab w:val="left" w:pos="433"/>
              </w:tabs>
              <w:spacing w:before="0" w:after="0" w:line="276" w:lineRule="auto"/>
              <w:ind w:firstLine="0"/>
              <w:jc w:val="both"/>
              <w:rPr>
                <w:b/>
                <w:color w:val="000000"/>
                <w:sz w:val="24"/>
                <w:szCs w:val="24"/>
                <w:u w:val="single"/>
              </w:rPr>
            </w:pPr>
            <w:r>
              <w:rPr>
                <w:sz w:val="24"/>
                <w:szCs w:val="24"/>
              </w:rPr>
              <w:t xml:space="preserve">Introduce modules, </w:t>
            </w:r>
            <w:r>
              <w:rPr>
                <w:color w:val="000000"/>
                <w:sz w:val="24"/>
                <w:szCs w:val="24"/>
              </w:rPr>
              <w:t>detailed outlines, class rules, exam regulations, tests, assessments, study plan instructions.</w:t>
            </w:r>
          </w:p>
          <w:p w14:paraId="659D3999" w14:textId="77777777" w:rsidR="00786F02" w:rsidRDefault="006112E7">
            <w:pPr>
              <w:widowControl w:val="0"/>
              <w:spacing w:before="0" w:after="0" w:line="276" w:lineRule="auto"/>
              <w:ind w:firstLine="0"/>
              <w:jc w:val="both"/>
              <w:rPr>
                <w:color w:val="000000"/>
                <w:sz w:val="24"/>
                <w:szCs w:val="24"/>
              </w:rPr>
            </w:pPr>
            <w:r>
              <w:rPr>
                <w:color w:val="000000"/>
                <w:sz w:val="24"/>
                <w:szCs w:val="24"/>
              </w:rPr>
              <w:t>Documentation reading guide</w:t>
            </w:r>
          </w:p>
          <w:p w14:paraId="41EACE5F" w14:textId="77777777" w:rsidR="00786F02" w:rsidRDefault="006112E7">
            <w:pPr>
              <w:widowControl w:val="0"/>
              <w:spacing w:before="0" w:after="0" w:line="276" w:lineRule="auto"/>
              <w:ind w:firstLine="0"/>
              <w:jc w:val="both"/>
              <w:rPr>
                <w:color w:val="000000"/>
                <w:sz w:val="24"/>
                <w:szCs w:val="24"/>
              </w:rPr>
            </w:pPr>
            <w:r>
              <w:rPr>
                <w:color w:val="000000"/>
                <w:sz w:val="24"/>
                <w:szCs w:val="24"/>
              </w:rPr>
              <w:t>Instructions for finding documents</w:t>
            </w:r>
          </w:p>
          <w:p w14:paraId="3E83F0E8" w14:textId="77777777" w:rsidR="00786F02" w:rsidRDefault="006112E7">
            <w:pPr>
              <w:widowControl w:val="0"/>
              <w:spacing w:before="0" w:after="0" w:line="276" w:lineRule="auto"/>
              <w:ind w:firstLine="0"/>
              <w:jc w:val="both"/>
              <w:rPr>
                <w:color w:val="000000"/>
                <w:sz w:val="24"/>
                <w:szCs w:val="24"/>
              </w:rPr>
            </w:pPr>
            <w:r>
              <w:rPr>
                <w:color w:val="000000"/>
                <w:sz w:val="24"/>
                <w:szCs w:val="24"/>
              </w:rPr>
              <w:t>Teamwork Guide</w:t>
            </w:r>
          </w:p>
          <w:p w14:paraId="34F8A696" w14:textId="77777777" w:rsidR="00786F02" w:rsidRDefault="006112E7">
            <w:pPr>
              <w:widowControl w:val="0"/>
              <w:spacing w:before="0" w:after="0" w:line="276" w:lineRule="auto"/>
              <w:ind w:firstLine="0"/>
              <w:rPr>
                <w:b/>
                <w:color w:val="000000"/>
                <w:sz w:val="24"/>
                <w:szCs w:val="24"/>
              </w:rPr>
            </w:pPr>
            <w:r>
              <w:rPr>
                <w:color w:val="000000"/>
                <w:sz w:val="24"/>
                <w:szCs w:val="24"/>
              </w:rPr>
              <w:t>Split workgroups</w:t>
            </w:r>
          </w:p>
        </w:tc>
        <w:tc>
          <w:tcPr>
            <w:tcW w:w="2037" w:type="dxa"/>
            <w:shd w:val="clear" w:color="auto" w:fill="FFFFFF"/>
            <w:vAlign w:val="center"/>
          </w:tcPr>
          <w:p w14:paraId="4D1064FC" w14:textId="77777777" w:rsidR="00786F02" w:rsidRDefault="006112E7">
            <w:pPr>
              <w:widowControl w:val="0"/>
              <w:spacing w:before="0" w:after="0" w:line="276" w:lineRule="auto"/>
              <w:ind w:firstLine="0"/>
              <w:jc w:val="both"/>
              <w:rPr>
                <w:sz w:val="24"/>
                <w:szCs w:val="24"/>
              </w:rPr>
            </w:pPr>
            <w:r>
              <w:rPr>
                <w:sz w:val="24"/>
                <w:szCs w:val="24"/>
              </w:rPr>
              <w:t>Level of participation</w:t>
            </w:r>
          </w:p>
          <w:p w14:paraId="7C6EA56B" w14:textId="77777777" w:rsidR="00786F02" w:rsidRDefault="006112E7">
            <w:pPr>
              <w:widowControl w:val="0"/>
              <w:spacing w:before="0" w:after="0" w:line="276" w:lineRule="auto"/>
              <w:ind w:firstLine="0"/>
              <w:jc w:val="both"/>
              <w:rPr>
                <w:sz w:val="24"/>
                <w:szCs w:val="24"/>
              </w:rPr>
            </w:pPr>
            <w:r>
              <w:rPr>
                <w:sz w:val="24"/>
                <w:szCs w:val="24"/>
              </w:rPr>
              <w:t>Engagement</w:t>
            </w:r>
          </w:p>
          <w:p w14:paraId="3FF84A8B" w14:textId="77777777" w:rsidR="00786F02" w:rsidRDefault="006112E7">
            <w:pPr>
              <w:widowControl w:val="0"/>
              <w:spacing w:before="0" w:after="0" w:line="276" w:lineRule="auto"/>
              <w:ind w:firstLine="0"/>
              <w:rPr>
                <w:b/>
                <w:color w:val="000000"/>
                <w:sz w:val="24"/>
                <w:szCs w:val="24"/>
              </w:rPr>
            </w:pPr>
            <w:r>
              <w:rPr>
                <w:sz w:val="24"/>
                <w:szCs w:val="24"/>
              </w:rPr>
              <w:t>Quality of answers</w:t>
            </w:r>
          </w:p>
        </w:tc>
      </w:tr>
      <w:tr w:rsidR="00786F02" w14:paraId="601977F3" w14:textId="77777777">
        <w:trPr>
          <w:trHeight w:val="4216"/>
        </w:trPr>
        <w:tc>
          <w:tcPr>
            <w:tcW w:w="756" w:type="dxa"/>
            <w:shd w:val="clear" w:color="auto" w:fill="auto"/>
            <w:vAlign w:val="center"/>
          </w:tcPr>
          <w:p w14:paraId="33B37DA2" w14:textId="77777777" w:rsidR="00786F02" w:rsidRDefault="006112E7">
            <w:pPr>
              <w:widowControl w:val="0"/>
              <w:spacing w:before="0" w:after="0" w:line="276" w:lineRule="auto"/>
              <w:ind w:firstLine="0"/>
              <w:jc w:val="center"/>
              <w:rPr>
                <w:color w:val="000000"/>
                <w:sz w:val="24"/>
                <w:szCs w:val="24"/>
              </w:rPr>
            </w:pPr>
            <w:r>
              <w:rPr>
                <w:color w:val="000000"/>
                <w:sz w:val="24"/>
                <w:szCs w:val="24"/>
              </w:rPr>
              <w:t>1 - 2</w:t>
            </w:r>
          </w:p>
        </w:tc>
        <w:tc>
          <w:tcPr>
            <w:tcW w:w="2064" w:type="dxa"/>
            <w:shd w:val="clear" w:color="auto" w:fill="auto"/>
            <w:vAlign w:val="center"/>
          </w:tcPr>
          <w:p w14:paraId="5947D2AA" w14:textId="77777777" w:rsidR="00786F02" w:rsidRDefault="006112E7">
            <w:pPr>
              <w:spacing w:before="48" w:after="48" w:line="264" w:lineRule="auto"/>
              <w:ind w:firstLine="0"/>
              <w:rPr>
                <w:b/>
                <w:sz w:val="24"/>
                <w:szCs w:val="24"/>
              </w:rPr>
            </w:pPr>
            <w:r>
              <w:rPr>
                <w:b/>
                <w:sz w:val="24"/>
                <w:szCs w:val="24"/>
              </w:rPr>
              <w:t>CHAPTER 1: OVERVIEW OF THEATRE AND PERFORMANCE</w:t>
            </w:r>
          </w:p>
          <w:p w14:paraId="6FCF7621" w14:textId="77777777" w:rsidR="00786F02" w:rsidRDefault="006112E7">
            <w:pPr>
              <w:spacing w:before="48" w:after="48" w:line="264" w:lineRule="auto"/>
              <w:ind w:firstLine="0"/>
              <w:jc w:val="both"/>
              <w:rPr>
                <w:sz w:val="24"/>
                <w:szCs w:val="24"/>
              </w:rPr>
            </w:pPr>
            <w:r>
              <w:rPr>
                <w:sz w:val="24"/>
                <w:szCs w:val="24"/>
              </w:rPr>
              <w:t>1.1. Theater concept</w:t>
            </w:r>
          </w:p>
          <w:p w14:paraId="0679EBF0" w14:textId="77777777" w:rsidR="00786F02" w:rsidRDefault="006112E7">
            <w:pPr>
              <w:spacing w:before="48" w:after="48" w:line="264" w:lineRule="auto"/>
              <w:ind w:firstLine="0"/>
              <w:jc w:val="both"/>
              <w:rPr>
                <w:sz w:val="24"/>
                <w:szCs w:val="24"/>
              </w:rPr>
            </w:pPr>
            <w:r>
              <w:rPr>
                <w:sz w:val="24"/>
                <w:szCs w:val="24"/>
              </w:rPr>
              <w:t>1.2. History of the theater</w:t>
            </w:r>
          </w:p>
          <w:p w14:paraId="3331D995" w14:textId="77777777" w:rsidR="00786F02" w:rsidRDefault="006112E7">
            <w:pPr>
              <w:spacing w:before="48" w:after="48" w:line="264" w:lineRule="auto"/>
              <w:ind w:firstLine="0"/>
              <w:jc w:val="both"/>
              <w:rPr>
                <w:sz w:val="24"/>
                <w:szCs w:val="24"/>
              </w:rPr>
            </w:pPr>
            <w:r>
              <w:rPr>
                <w:sz w:val="24"/>
                <w:szCs w:val="24"/>
              </w:rPr>
              <w:t>1.3. The concept of demonstration</w:t>
            </w:r>
          </w:p>
          <w:p w14:paraId="2BFA42CF" w14:textId="77777777" w:rsidR="00786F02" w:rsidRDefault="006112E7">
            <w:pPr>
              <w:spacing w:before="48" w:after="48" w:line="264" w:lineRule="auto"/>
              <w:ind w:firstLine="0"/>
              <w:jc w:val="both"/>
              <w:rPr>
                <w:sz w:val="24"/>
                <w:szCs w:val="24"/>
              </w:rPr>
            </w:pPr>
            <w:r>
              <w:rPr>
                <w:sz w:val="24"/>
                <w:szCs w:val="24"/>
              </w:rPr>
              <w:t>1.4. Concept of outdoor performance</w:t>
            </w:r>
          </w:p>
        </w:tc>
        <w:tc>
          <w:tcPr>
            <w:tcW w:w="1262" w:type="dxa"/>
            <w:shd w:val="clear" w:color="auto" w:fill="FFFFFF"/>
          </w:tcPr>
          <w:p w14:paraId="2E088187" w14:textId="77777777" w:rsidR="00786F02" w:rsidRDefault="006112E7">
            <w:pPr>
              <w:spacing w:before="48" w:after="48" w:line="264" w:lineRule="auto"/>
              <w:ind w:firstLine="0"/>
              <w:rPr>
                <w:sz w:val="24"/>
                <w:szCs w:val="24"/>
              </w:rPr>
            </w:pPr>
            <w:r>
              <w:rPr>
                <w:sz w:val="24"/>
                <w:szCs w:val="24"/>
              </w:rPr>
              <w:t>[1]: Part 1 (Chapter 1, 2)</w:t>
            </w:r>
          </w:p>
          <w:p w14:paraId="53128261" w14:textId="77777777" w:rsidR="00786F02" w:rsidRDefault="00786F02">
            <w:pPr>
              <w:widowControl w:val="0"/>
              <w:spacing w:before="0" w:after="0" w:line="276" w:lineRule="auto"/>
              <w:ind w:firstLine="0"/>
              <w:jc w:val="both"/>
              <w:rPr>
                <w:color w:val="000000"/>
                <w:sz w:val="24"/>
                <w:szCs w:val="24"/>
              </w:rPr>
            </w:pPr>
          </w:p>
        </w:tc>
        <w:tc>
          <w:tcPr>
            <w:tcW w:w="842" w:type="dxa"/>
            <w:shd w:val="clear" w:color="auto" w:fill="FFFFFF"/>
            <w:vAlign w:val="center"/>
          </w:tcPr>
          <w:p w14:paraId="5D822867" w14:textId="77777777" w:rsidR="00786F02" w:rsidRDefault="006112E7">
            <w:pPr>
              <w:widowControl w:val="0"/>
              <w:spacing w:before="48" w:after="48" w:line="240" w:lineRule="auto"/>
              <w:ind w:firstLine="0"/>
              <w:rPr>
                <w:sz w:val="24"/>
                <w:szCs w:val="24"/>
              </w:rPr>
            </w:pPr>
            <w:r>
              <w:rPr>
                <w:sz w:val="24"/>
                <w:szCs w:val="24"/>
              </w:rPr>
              <w:t>CLO 1.1 – 1.2</w:t>
            </w:r>
          </w:p>
          <w:p w14:paraId="51A55A75" w14:textId="77777777" w:rsidR="00786F02" w:rsidRDefault="006112E7">
            <w:pPr>
              <w:widowControl w:val="0"/>
              <w:spacing w:before="48" w:after="48" w:line="240" w:lineRule="auto"/>
              <w:ind w:firstLine="0"/>
              <w:rPr>
                <w:sz w:val="24"/>
                <w:szCs w:val="24"/>
              </w:rPr>
            </w:pPr>
            <w:r>
              <w:rPr>
                <w:sz w:val="24"/>
                <w:szCs w:val="24"/>
              </w:rPr>
              <w:t>CLO 3.1</w:t>
            </w:r>
          </w:p>
          <w:p w14:paraId="62486C05" w14:textId="77777777" w:rsidR="00786F02" w:rsidRDefault="00786F02">
            <w:pPr>
              <w:widowControl w:val="0"/>
              <w:spacing w:before="0" w:after="0" w:line="276" w:lineRule="auto"/>
              <w:ind w:firstLine="0"/>
              <w:jc w:val="center"/>
              <w:rPr>
                <w:color w:val="000000"/>
                <w:sz w:val="24"/>
                <w:szCs w:val="24"/>
              </w:rPr>
            </w:pPr>
          </w:p>
          <w:p w14:paraId="4101652C" w14:textId="77777777" w:rsidR="00786F02" w:rsidRDefault="00786F02">
            <w:pPr>
              <w:widowControl w:val="0"/>
              <w:spacing w:before="0" w:after="0" w:line="276" w:lineRule="auto"/>
              <w:ind w:firstLine="0"/>
              <w:jc w:val="center"/>
              <w:rPr>
                <w:color w:val="000000"/>
                <w:sz w:val="24"/>
                <w:szCs w:val="24"/>
              </w:rPr>
            </w:pPr>
          </w:p>
          <w:p w14:paraId="4B99056E" w14:textId="77777777" w:rsidR="00786F02" w:rsidRDefault="00786F02">
            <w:pPr>
              <w:widowControl w:val="0"/>
              <w:spacing w:before="0" w:after="0" w:line="276" w:lineRule="auto"/>
              <w:ind w:firstLine="0"/>
              <w:jc w:val="center"/>
              <w:rPr>
                <w:color w:val="000000"/>
                <w:sz w:val="24"/>
                <w:szCs w:val="24"/>
              </w:rPr>
            </w:pPr>
          </w:p>
        </w:tc>
        <w:tc>
          <w:tcPr>
            <w:tcW w:w="2720" w:type="dxa"/>
            <w:shd w:val="clear" w:color="auto" w:fill="auto"/>
          </w:tcPr>
          <w:p w14:paraId="01D0A0BA" w14:textId="77777777" w:rsidR="00786F02" w:rsidRDefault="006112E7">
            <w:pPr>
              <w:spacing w:before="0" w:after="0" w:line="276" w:lineRule="auto"/>
              <w:ind w:firstLine="0"/>
              <w:jc w:val="both"/>
              <w:rPr>
                <w:b/>
                <w:color w:val="000000"/>
                <w:sz w:val="24"/>
                <w:szCs w:val="24"/>
                <w:u w:val="single"/>
              </w:rPr>
            </w:pPr>
            <w:r>
              <w:rPr>
                <w:b/>
                <w:color w:val="000000"/>
                <w:sz w:val="24"/>
                <w:szCs w:val="24"/>
                <w:u w:val="single"/>
              </w:rPr>
              <w:t>Lecturer</w:t>
            </w:r>
          </w:p>
          <w:p w14:paraId="36B03D1E"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Preach, converse, and explain chapter contents.</w:t>
            </w:r>
          </w:p>
          <w:p w14:paraId="2366CEC7"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Answer student questions</w:t>
            </w:r>
          </w:p>
          <w:p w14:paraId="3A01A33A" w14:textId="77777777" w:rsidR="00786F02" w:rsidRDefault="006112E7">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Student:</w:t>
            </w:r>
          </w:p>
          <w:p w14:paraId="41A0ADC3"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Study learning materials.</w:t>
            </w:r>
          </w:p>
          <w:p w14:paraId="2086FA6B"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Prepare to answer conversational questions</w:t>
            </w:r>
          </w:p>
          <w:p w14:paraId="3C68725F" w14:textId="77777777" w:rsidR="00786F02" w:rsidRDefault="006112E7">
            <w:pPr>
              <w:widowControl w:val="0"/>
              <w:spacing w:before="0" w:after="0" w:line="276" w:lineRule="auto"/>
              <w:ind w:firstLine="0"/>
              <w:jc w:val="both"/>
              <w:rPr>
                <w:color w:val="000000"/>
                <w:sz w:val="24"/>
                <w:szCs w:val="24"/>
              </w:rPr>
            </w:pPr>
            <w:r>
              <w:rPr>
                <w:color w:val="000000"/>
                <w:sz w:val="24"/>
                <w:szCs w:val="24"/>
              </w:rPr>
              <w:t>- Discuss according to assigned tasks.</w:t>
            </w:r>
          </w:p>
          <w:p w14:paraId="1299C43A" w14:textId="77777777" w:rsidR="00786F02" w:rsidRDefault="00786F02">
            <w:pPr>
              <w:widowControl w:val="0"/>
              <w:spacing w:before="0" w:after="0" w:line="276" w:lineRule="auto"/>
              <w:ind w:firstLine="0"/>
              <w:jc w:val="both"/>
              <w:rPr>
                <w:color w:val="000000"/>
                <w:sz w:val="24"/>
                <w:szCs w:val="24"/>
              </w:rPr>
            </w:pPr>
          </w:p>
        </w:tc>
        <w:tc>
          <w:tcPr>
            <w:tcW w:w="2037" w:type="dxa"/>
            <w:shd w:val="clear" w:color="auto" w:fill="FFFFFF"/>
          </w:tcPr>
          <w:p w14:paraId="56B2388F" w14:textId="77777777" w:rsidR="00786F02" w:rsidRDefault="006112E7">
            <w:pPr>
              <w:widowControl w:val="0"/>
              <w:spacing w:before="0" w:after="0" w:line="276" w:lineRule="auto"/>
              <w:ind w:firstLine="0"/>
              <w:jc w:val="both"/>
              <w:rPr>
                <w:color w:val="000000"/>
                <w:sz w:val="24"/>
                <w:szCs w:val="24"/>
              </w:rPr>
            </w:pPr>
            <w:r>
              <w:rPr>
                <w:color w:val="000000"/>
                <w:sz w:val="24"/>
                <w:szCs w:val="24"/>
              </w:rPr>
              <w:t>- Assess the learning process, attitude, level of initiative and positivity in learning 10%</w:t>
            </w:r>
          </w:p>
          <w:p w14:paraId="4DDBEF00" w14:textId="77777777" w:rsidR="00786F02" w:rsidRDefault="00786F02">
            <w:pPr>
              <w:widowControl w:val="0"/>
              <w:spacing w:before="0" w:after="0" w:line="276" w:lineRule="auto"/>
              <w:ind w:firstLine="0"/>
              <w:jc w:val="both"/>
              <w:rPr>
                <w:color w:val="000000"/>
                <w:sz w:val="24"/>
                <w:szCs w:val="24"/>
              </w:rPr>
            </w:pPr>
          </w:p>
        </w:tc>
      </w:tr>
      <w:tr w:rsidR="00786F02" w14:paraId="3FCD476F" w14:textId="77777777">
        <w:trPr>
          <w:trHeight w:val="737"/>
        </w:trPr>
        <w:tc>
          <w:tcPr>
            <w:tcW w:w="756" w:type="dxa"/>
            <w:shd w:val="clear" w:color="auto" w:fill="auto"/>
            <w:vAlign w:val="center"/>
          </w:tcPr>
          <w:p w14:paraId="1AD2B540" w14:textId="77777777" w:rsidR="00786F02" w:rsidRDefault="006112E7">
            <w:pPr>
              <w:widowControl w:val="0"/>
              <w:spacing w:before="0" w:after="0" w:line="276" w:lineRule="auto"/>
              <w:ind w:firstLine="0"/>
              <w:jc w:val="center"/>
              <w:rPr>
                <w:color w:val="000000"/>
                <w:sz w:val="24"/>
                <w:szCs w:val="24"/>
              </w:rPr>
            </w:pPr>
            <w:r>
              <w:rPr>
                <w:color w:val="000000"/>
                <w:sz w:val="24"/>
                <w:szCs w:val="24"/>
              </w:rPr>
              <w:t>3-5</w:t>
            </w:r>
          </w:p>
          <w:p w14:paraId="3461D779" w14:textId="77777777" w:rsidR="00786F02" w:rsidRDefault="00786F02">
            <w:pPr>
              <w:widowControl w:val="0"/>
              <w:spacing w:before="0" w:after="0" w:line="276" w:lineRule="auto"/>
              <w:ind w:firstLine="0"/>
              <w:jc w:val="center"/>
              <w:rPr>
                <w:color w:val="000000"/>
                <w:sz w:val="24"/>
                <w:szCs w:val="24"/>
              </w:rPr>
            </w:pPr>
          </w:p>
        </w:tc>
        <w:tc>
          <w:tcPr>
            <w:tcW w:w="2064" w:type="dxa"/>
            <w:shd w:val="clear" w:color="auto" w:fill="auto"/>
          </w:tcPr>
          <w:p w14:paraId="254AF98D" w14:textId="77777777" w:rsidR="00786F02" w:rsidRDefault="006112E7">
            <w:pPr>
              <w:spacing w:before="48" w:after="48" w:line="264" w:lineRule="auto"/>
              <w:ind w:firstLine="0"/>
              <w:rPr>
                <w:b/>
                <w:color w:val="000000"/>
                <w:sz w:val="24"/>
                <w:szCs w:val="24"/>
              </w:rPr>
            </w:pPr>
            <w:r>
              <w:rPr>
                <w:b/>
                <w:color w:val="000000"/>
                <w:sz w:val="24"/>
                <w:szCs w:val="24"/>
              </w:rPr>
              <w:t>CHAPTER 2 – THE ORGANIZATIONAL STRUCTURE OF THE THEATRE</w:t>
            </w:r>
            <w:r>
              <w:rPr>
                <w:b/>
                <w:sz w:val="24"/>
                <w:szCs w:val="24"/>
              </w:rPr>
              <w:t xml:space="preserve"> </w:t>
            </w:r>
          </w:p>
          <w:p w14:paraId="320FD866" w14:textId="77777777" w:rsidR="00786F02" w:rsidRDefault="006112E7">
            <w:pPr>
              <w:spacing w:before="48" w:after="48" w:line="264" w:lineRule="auto"/>
              <w:ind w:firstLine="0"/>
              <w:rPr>
                <w:color w:val="000000"/>
                <w:sz w:val="24"/>
                <w:szCs w:val="24"/>
              </w:rPr>
            </w:pPr>
            <w:r>
              <w:rPr>
                <w:color w:val="000000"/>
                <w:sz w:val="24"/>
                <w:szCs w:val="24"/>
              </w:rPr>
              <w:lastRenderedPageBreak/>
              <w:t xml:space="preserve">2.1. Organizational structure </w:t>
            </w:r>
            <w:r>
              <w:rPr>
                <w:sz w:val="24"/>
                <w:szCs w:val="24"/>
              </w:rPr>
              <w:t>of the theater</w:t>
            </w:r>
          </w:p>
          <w:p w14:paraId="720AA73B" w14:textId="77777777" w:rsidR="00786F02" w:rsidRDefault="006112E7">
            <w:pPr>
              <w:spacing w:before="48" w:after="48" w:line="264" w:lineRule="auto"/>
              <w:ind w:firstLine="0"/>
              <w:rPr>
                <w:sz w:val="24"/>
                <w:szCs w:val="24"/>
              </w:rPr>
            </w:pPr>
            <w:r>
              <w:rPr>
                <w:color w:val="000000"/>
                <w:sz w:val="24"/>
                <w:szCs w:val="24"/>
              </w:rPr>
              <w:t>2.2. Theater classification</w:t>
            </w:r>
          </w:p>
          <w:p w14:paraId="5A487B4D" w14:textId="77777777" w:rsidR="00786F02" w:rsidRDefault="006112E7">
            <w:pPr>
              <w:spacing w:before="48" w:after="48" w:line="264" w:lineRule="auto"/>
              <w:ind w:firstLine="0"/>
              <w:rPr>
                <w:color w:val="000000"/>
                <w:sz w:val="24"/>
                <w:szCs w:val="24"/>
              </w:rPr>
            </w:pPr>
            <w:r>
              <w:rPr>
                <w:sz w:val="24"/>
                <w:szCs w:val="24"/>
              </w:rPr>
              <w:t>2.3. Classification of performance forms and performers.</w:t>
            </w:r>
          </w:p>
        </w:tc>
        <w:tc>
          <w:tcPr>
            <w:tcW w:w="1262" w:type="dxa"/>
            <w:shd w:val="clear" w:color="auto" w:fill="FFFFFF"/>
          </w:tcPr>
          <w:p w14:paraId="1D7A0BA7" w14:textId="77777777" w:rsidR="00786F02" w:rsidRDefault="006112E7">
            <w:pPr>
              <w:spacing w:before="48" w:after="48" w:line="264" w:lineRule="auto"/>
              <w:ind w:firstLine="0"/>
              <w:rPr>
                <w:sz w:val="24"/>
                <w:szCs w:val="24"/>
              </w:rPr>
            </w:pPr>
            <w:r>
              <w:rPr>
                <w:sz w:val="24"/>
                <w:szCs w:val="24"/>
              </w:rPr>
              <w:lastRenderedPageBreak/>
              <w:t>[1] : Part 2 (Chapter 1, 2)</w:t>
            </w:r>
          </w:p>
          <w:p w14:paraId="3CF2D8B6" w14:textId="77777777" w:rsidR="00786F02" w:rsidRDefault="00786F02">
            <w:pPr>
              <w:widowControl w:val="0"/>
              <w:spacing w:before="0" w:after="0" w:line="276" w:lineRule="auto"/>
              <w:ind w:firstLine="0"/>
              <w:rPr>
                <w:color w:val="000000"/>
                <w:sz w:val="24"/>
                <w:szCs w:val="24"/>
              </w:rPr>
            </w:pPr>
          </w:p>
        </w:tc>
        <w:tc>
          <w:tcPr>
            <w:tcW w:w="842" w:type="dxa"/>
            <w:shd w:val="clear" w:color="auto" w:fill="FFFFFF"/>
            <w:vAlign w:val="center"/>
          </w:tcPr>
          <w:p w14:paraId="55D0433A" w14:textId="77777777" w:rsidR="00786F02" w:rsidRDefault="006112E7">
            <w:pPr>
              <w:widowControl w:val="0"/>
              <w:spacing w:before="0" w:after="0" w:line="276" w:lineRule="auto"/>
              <w:ind w:firstLine="0"/>
              <w:jc w:val="center"/>
              <w:rPr>
                <w:color w:val="000000"/>
                <w:sz w:val="24"/>
                <w:szCs w:val="24"/>
              </w:rPr>
            </w:pPr>
            <w:r>
              <w:rPr>
                <w:color w:val="000000"/>
                <w:sz w:val="24"/>
                <w:szCs w:val="24"/>
              </w:rPr>
              <w:t>CLO 2.1</w:t>
            </w:r>
          </w:p>
          <w:p w14:paraId="505591FC" w14:textId="77777777" w:rsidR="00786F02" w:rsidRDefault="006112E7">
            <w:pPr>
              <w:widowControl w:val="0"/>
              <w:spacing w:before="0" w:after="0" w:line="276" w:lineRule="auto"/>
              <w:ind w:firstLine="0"/>
              <w:jc w:val="center"/>
              <w:rPr>
                <w:color w:val="000000"/>
                <w:sz w:val="24"/>
                <w:szCs w:val="24"/>
              </w:rPr>
            </w:pPr>
            <w:r>
              <w:rPr>
                <w:color w:val="000000"/>
                <w:sz w:val="24"/>
                <w:szCs w:val="24"/>
              </w:rPr>
              <w:t>CLO 2.2</w:t>
            </w:r>
          </w:p>
          <w:p w14:paraId="0FB78278" w14:textId="77777777" w:rsidR="00786F02" w:rsidRDefault="00786F02">
            <w:pPr>
              <w:widowControl w:val="0"/>
              <w:spacing w:before="0" w:after="0" w:line="276" w:lineRule="auto"/>
              <w:ind w:firstLine="0"/>
              <w:jc w:val="center"/>
              <w:rPr>
                <w:color w:val="000000"/>
                <w:sz w:val="24"/>
                <w:szCs w:val="24"/>
              </w:rPr>
            </w:pPr>
          </w:p>
        </w:tc>
        <w:tc>
          <w:tcPr>
            <w:tcW w:w="2720" w:type="dxa"/>
            <w:shd w:val="clear" w:color="auto" w:fill="auto"/>
          </w:tcPr>
          <w:p w14:paraId="385A80F9" w14:textId="77777777" w:rsidR="00786F02" w:rsidRDefault="006112E7">
            <w:pPr>
              <w:spacing w:before="0" w:after="0" w:line="276" w:lineRule="auto"/>
              <w:ind w:firstLine="0"/>
              <w:jc w:val="both"/>
              <w:rPr>
                <w:b/>
                <w:color w:val="000000"/>
                <w:sz w:val="24"/>
                <w:szCs w:val="24"/>
                <w:u w:val="single"/>
              </w:rPr>
            </w:pPr>
            <w:r>
              <w:rPr>
                <w:b/>
                <w:color w:val="000000"/>
                <w:sz w:val="24"/>
                <w:szCs w:val="24"/>
                <w:u w:val="single"/>
              </w:rPr>
              <w:t>Lecturer</w:t>
            </w:r>
          </w:p>
          <w:p w14:paraId="3C3ECAA2"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Preach, converse, and explain chapter contents.</w:t>
            </w:r>
          </w:p>
          <w:p w14:paraId="31443D00"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Answer student questions</w:t>
            </w:r>
          </w:p>
          <w:p w14:paraId="57ED7285" w14:textId="77777777" w:rsidR="00786F02" w:rsidRDefault="006112E7">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Student:</w:t>
            </w:r>
          </w:p>
          <w:p w14:paraId="33557D55"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lastRenderedPageBreak/>
              <w:t>Study learning materials.</w:t>
            </w:r>
          </w:p>
          <w:p w14:paraId="296CA947"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Prepare to answer conversational questions</w:t>
            </w:r>
          </w:p>
          <w:p w14:paraId="324995A8" w14:textId="77777777" w:rsidR="00786F02" w:rsidRDefault="006112E7">
            <w:pPr>
              <w:widowControl w:val="0"/>
              <w:spacing w:before="0" w:after="0" w:line="276" w:lineRule="auto"/>
              <w:ind w:firstLine="0"/>
              <w:jc w:val="both"/>
              <w:rPr>
                <w:color w:val="000000"/>
                <w:sz w:val="24"/>
                <w:szCs w:val="24"/>
              </w:rPr>
            </w:pPr>
            <w:r>
              <w:rPr>
                <w:color w:val="000000"/>
                <w:sz w:val="24"/>
                <w:szCs w:val="24"/>
              </w:rPr>
              <w:t>- Discuss according to assigned tasks.</w:t>
            </w:r>
          </w:p>
        </w:tc>
        <w:tc>
          <w:tcPr>
            <w:tcW w:w="2037" w:type="dxa"/>
            <w:shd w:val="clear" w:color="auto" w:fill="FFFFFF"/>
          </w:tcPr>
          <w:p w14:paraId="3D5723EC" w14:textId="77777777" w:rsidR="00786F02" w:rsidRDefault="006112E7">
            <w:pPr>
              <w:widowControl w:val="0"/>
              <w:spacing w:before="0" w:after="0" w:line="276" w:lineRule="auto"/>
              <w:ind w:firstLine="0"/>
              <w:jc w:val="both"/>
              <w:rPr>
                <w:color w:val="000000"/>
                <w:sz w:val="24"/>
                <w:szCs w:val="24"/>
              </w:rPr>
            </w:pPr>
            <w:r>
              <w:rPr>
                <w:color w:val="000000"/>
                <w:sz w:val="24"/>
                <w:szCs w:val="24"/>
              </w:rPr>
              <w:lastRenderedPageBreak/>
              <w:t>- Assess the learning process, attitude, level of initiative and positivity in learning 10%</w:t>
            </w:r>
          </w:p>
          <w:p w14:paraId="2CCC5732" w14:textId="77777777" w:rsidR="00786F02" w:rsidRDefault="006112E7">
            <w:pPr>
              <w:widowControl w:val="0"/>
              <w:spacing w:before="0" w:after="0" w:line="276" w:lineRule="auto"/>
              <w:ind w:firstLine="0"/>
              <w:jc w:val="both"/>
              <w:rPr>
                <w:color w:val="000000"/>
                <w:sz w:val="24"/>
                <w:szCs w:val="24"/>
              </w:rPr>
            </w:pPr>
            <w:r>
              <w:rPr>
                <w:color w:val="000000"/>
                <w:sz w:val="24"/>
                <w:szCs w:val="24"/>
              </w:rPr>
              <w:t xml:space="preserve">- Individual </w:t>
            </w:r>
            <w:r>
              <w:rPr>
                <w:color w:val="000000"/>
                <w:sz w:val="24"/>
                <w:szCs w:val="24"/>
              </w:rPr>
              <w:lastRenderedPageBreak/>
              <w:t>assignment score of 20% (Answers, presentation format, submission time)</w:t>
            </w:r>
          </w:p>
          <w:p w14:paraId="1FC39945" w14:textId="77777777" w:rsidR="00786F02" w:rsidRDefault="00786F02">
            <w:pPr>
              <w:widowControl w:val="0"/>
              <w:spacing w:before="0" w:after="0" w:line="276" w:lineRule="auto"/>
              <w:ind w:firstLine="0"/>
              <w:jc w:val="both"/>
              <w:rPr>
                <w:color w:val="000000"/>
                <w:sz w:val="24"/>
                <w:szCs w:val="24"/>
              </w:rPr>
            </w:pPr>
          </w:p>
        </w:tc>
      </w:tr>
      <w:tr w:rsidR="00786F02" w14:paraId="0F279B86" w14:textId="77777777">
        <w:trPr>
          <w:trHeight w:val="1460"/>
        </w:trPr>
        <w:tc>
          <w:tcPr>
            <w:tcW w:w="756" w:type="dxa"/>
            <w:shd w:val="clear" w:color="auto" w:fill="auto"/>
            <w:vAlign w:val="center"/>
          </w:tcPr>
          <w:p w14:paraId="4E3C2430" w14:textId="77777777" w:rsidR="00786F02" w:rsidRDefault="006112E7">
            <w:pPr>
              <w:widowControl w:val="0"/>
              <w:spacing w:before="0" w:after="0" w:line="276" w:lineRule="auto"/>
              <w:ind w:firstLine="0"/>
              <w:jc w:val="center"/>
              <w:rPr>
                <w:color w:val="000000"/>
                <w:sz w:val="24"/>
                <w:szCs w:val="24"/>
              </w:rPr>
            </w:pPr>
            <w:r>
              <w:rPr>
                <w:color w:val="000000"/>
                <w:sz w:val="24"/>
                <w:szCs w:val="24"/>
              </w:rPr>
              <w:lastRenderedPageBreak/>
              <w:t>6-8</w:t>
            </w:r>
          </w:p>
        </w:tc>
        <w:tc>
          <w:tcPr>
            <w:tcW w:w="2064" w:type="dxa"/>
            <w:shd w:val="clear" w:color="auto" w:fill="auto"/>
          </w:tcPr>
          <w:p w14:paraId="0BF7ABF6" w14:textId="77777777" w:rsidR="00786F02" w:rsidRDefault="006112E7">
            <w:pPr>
              <w:spacing w:before="48" w:after="48" w:line="264" w:lineRule="auto"/>
              <w:ind w:firstLine="0"/>
              <w:rPr>
                <w:b/>
                <w:color w:val="000000"/>
                <w:sz w:val="24"/>
                <w:szCs w:val="24"/>
              </w:rPr>
            </w:pPr>
            <w:r>
              <w:rPr>
                <w:b/>
                <w:color w:val="000000"/>
                <w:sz w:val="24"/>
                <w:szCs w:val="24"/>
              </w:rPr>
              <w:t>CHAPTER 3 – THEATRE OPERATIONS MANAGEMENT</w:t>
            </w:r>
            <w:r>
              <w:rPr>
                <w:b/>
                <w:sz w:val="24"/>
                <w:szCs w:val="24"/>
              </w:rPr>
              <w:t xml:space="preserve"> </w:t>
            </w:r>
          </w:p>
          <w:p w14:paraId="1E2EE75E" w14:textId="77777777" w:rsidR="00786F02" w:rsidRDefault="006112E7">
            <w:pPr>
              <w:spacing w:before="48" w:after="48" w:line="264" w:lineRule="auto"/>
              <w:ind w:firstLine="0"/>
              <w:rPr>
                <w:color w:val="000000"/>
                <w:sz w:val="24"/>
                <w:szCs w:val="24"/>
              </w:rPr>
            </w:pPr>
            <w:r>
              <w:rPr>
                <w:color w:val="000000"/>
                <w:sz w:val="24"/>
                <w:szCs w:val="24"/>
              </w:rPr>
              <w:t xml:space="preserve">3.1. </w:t>
            </w:r>
            <w:r>
              <w:rPr>
                <w:sz w:val="24"/>
                <w:szCs w:val="24"/>
              </w:rPr>
              <w:t xml:space="preserve">Theater organization; </w:t>
            </w:r>
          </w:p>
          <w:p w14:paraId="48BD3E16" w14:textId="77777777" w:rsidR="00786F02" w:rsidRDefault="006112E7">
            <w:pPr>
              <w:spacing w:before="48" w:after="48" w:line="264" w:lineRule="auto"/>
              <w:ind w:firstLine="0"/>
              <w:rPr>
                <w:color w:val="000000"/>
                <w:sz w:val="24"/>
                <w:szCs w:val="24"/>
              </w:rPr>
            </w:pPr>
            <w:r>
              <w:rPr>
                <w:color w:val="000000"/>
                <w:sz w:val="24"/>
                <w:szCs w:val="24"/>
              </w:rPr>
              <w:t>3.2. Theater personnel management</w:t>
            </w:r>
          </w:p>
          <w:p w14:paraId="142D0D59" w14:textId="77777777" w:rsidR="00786F02" w:rsidRDefault="006112E7">
            <w:pPr>
              <w:spacing w:before="48" w:after="48" w:line="264" w:lineRule="auto"/>
              <w:ind w:firstLine="0"/>
              <w:rPr>
                <w:color w:val="000000"/>
                <w:sz w:val="24"/>
                <w:szCs w:val="24"/>
              </w:rPr>
            </w:pPr>
            <w:r>
              <w:rPr>
                <w:color w:val="000000"/>
                <w:sz w:val="24"/>
                <w:szCs w:val="24"/>
              </w:rPr>
              <w:t>3.3. Show management</w:t>
            </w:r>
          </w:p>
          <w:p w14:paraId="250943BA" w14:textId="77777777" w:rsidR="00786F02" w:rsidRDefault="006112E7">
            <w:pPr>
              <w:spacing w:before="48" w:after="48" w:line="264" w:lineRule="auto"/>
              <w:ind w:firstLine="0"/>
              <w:rPr>
                <w:color w:val="000000"/>
                <w:sz w:val="24"/>
                <w:szCs w:val="24"/>
              </w:rPr>
            </w:pPr>
            <w:r>
              <w:rPr>
                <w:color w:val="000000"/>
                <w:sz w:val="24"/>
                <w:szCs w:val="24"/>
              </w:rPr>
              <w:t xml:space="preserve">3.4. </w:t>
            </w:r>
            <w:r>
              <w:rPr>
                <w:sz w:val="24"/>
                <w:szCs w:val="24"/>
              </w:rPr>
              <w:t>Safety and security</w:t>
            </w:r>
          </w:p>
          <w:p w14:paraId="0562CB0E" w14:textId="77777777" w:rsidR="00786F02" w:rsidRDefault="00786F02">
            <w:pPr>
              <w:spacing w:before="48" w:after="48" w:line="264" w:lineRule="auto"/>
              <w:ind w:firstLine="0"/>
              <w:rPr>
                <w:color w:val="000000"/>
                <w:sz w:val="24"/>
                <w:szCs w:val="24"/>
              </w:rPr>
            </w:pPr>
          </w:p>
        </w:tc>
        <w:tc>
          <w:tcPr>
            <w:tcW w:w="1262" w:type="dxa"/>
            <w:shd w:val="clear" w:color="auto" w:fill="FFFFFF"/>
          </w:tcPr>
          <w:p w14:paraId="11D1F96C" w14:textId="77777777" w:rsidR="00786F02" w:rsidRDefault="006112E7">
            <w:pPr>
              <w:spacing w:before="48" w:after="48" w:line="264" w:lineRule="auto"/>
              <w:ind w:firstLine="0"/>
              <w:rPr>
                <w:sz w:val="24"/>
                <w:szCs w:val="24"/>
              </w:rPr>
            </w:pPr>
            <w:r>
              <w:rPr>
                <w:sz w:val="24"/>
                <w:szCs w:val="24"/>
              </w:rPr>
              <w:t>[1] : Part 3 (Chapter 5, 6, 7, 8)</w:t>
            </w:r>
          </w:p>
          <w:p w14:paraId="34CE0A41" w14:textId="77777777" w:rsidR="00786F02" w:rsidRDefault="00786F02">
            <w:pPr>
              <w:widowControl w:val="0"/>
              <w:spacing w:before="0" w:after="0" w:line="276" w:lineRule="auto"/>
              <w:ind w:firstLine="0"/>
              <w:rPr>
                <w:color w:val="000000"/>
                <w:sz w:val="24"/>
                <w:szCs w:val="24"/>
              </w:rPr>
            </w:pPr>
          </w:p>
        </w:tc>
        <w:tc>
          <w:tcPr>
            <w:tcW w:w="842" w:type="dxa"/>
            <w:shd w:val="clear" w:color="auto" w:fill="FFFFFF"/>
            <w:vAlign w:val="center"/>
          </w:tcPr>
          <w:p w14:paraId="179CE61F" w14:textId="77777777" w:rsidR="00786F02" w:rsidRDefault="006112E7">
            <w:pPr>
              <w:widowControl w:val="0"/>
              <w:spacing w:before="0" w:after="0" w:line="276" w:lineRule="auto"/>
              <w:ind w:firstLine="0"/>
              <w:jc w:val="center"/>
              <w:rPr>
                <w:color w:val="000000"/>
                <w:sz w:val="24"/>
                <w:szCs w:val="24"/>
              </w:rPr>
            </w:pPr>
            <w:r>
              <w:rPr>
                <w:sz w:val="24"/>
                <w:szCs w:val="24"/>
              </w:rPr>
              <w:t>CLO</w:t>
            </w:r>
          </w:p>
          <w:p w14:paraId="2F7BA2E8" w14:textId="77777777" w:rsidR="00786F02" w:rsidRDefault="006112E7">
            <w:pPr>
              <w:widowControl w:val="0"/>
              <w:spacing w:before="0" w:after="0" w:line="276" w:lineRule="auto"/>
              <w:ind w:firstLine="0"/>
              <w:jc w:val="center"/>
              <w:rPr>
                <w:color w:val="000000"/>
                <w:sz w:val="24"/>
                <w:szCs w:val="24"/>
              </w:rPr>
            </w:pPr>
            <w:r>
              <w:rPr>
                <w:color w:val="000000"/>
                <w:sz w:val="24"/>
                <w:szCs w:val="24"/>
              </w:rPr>
              <w:t>3.1</w:t>
            </w:r>
          </w:p>
          <w:p w14:paraId="62EBF3C5" w14:textId="77777777" w:rsidR="00786F02" w:rsidRDefault="00786F02">
            <w:pPr>
              <w:widowControl w:val="0"/>
              <w:spacing w:before="0" w:after="0" w:line="276" w:lineRule="auto"/>
              <w:ind w:firstLine="0"/>
              <w:jc w:val="center"/>
              <w:rPr>
                <w:color w:val="000000"/>
                <w:sz w:val="24"/>
                <w:szCs w:val="24"/>
              </w:rPr>
            </w:pPr>
          </w:p>
          <w:p w14:paraId="6D98A12B" w14:textId="77777777" w:rsidR="00786F02" w:rsidRDefault="00786F02">
            <w:pPr>
              <w:widowControl w:val="0"/>
              <w:spacing w:before="0" w:after="0" w:line="276" w:lineRule="auto"/>
              <w:ind w:firstLine="0"/>
              <w:jc w:val="center"/>
              <w:rPr>
                <w:color w:val="000000"/>
                <w:sz w:val="24"/>
                <w:szCs w:val="24"/>
              </w:rPr>
            </w:pPr>
          </w:p>
        </w:tc>
        <w:tc>
          <w:tcPr>
            <w:tcW w:w="2720" w:type="dxa"/>
            <w:shd w:val="clear" w:color="auto" w:fill="auto"/>
          </w:tcPr>
          <w:p w14:paraId="2F945067" w14:textId="77777777" w:rsidR="00786F02" w:rsidRDefault="006112E7">
            <w:pPr>
              <w:spacing w:before="0" w:after="0" w:line="276" w:lineRule="auto"/>
              <w:ind w:firstLine="0"/>
              <w:jc w:val="both"/>
              <w:rPr>
                <w:b/>
                <w:color w:val="000000"/>
                <w:sz w:val="24"/>
                <w:szCs w:val="24"/>
                <w:u w:val="single"/>
              </w:rPr>
            </w:pPr>
            <w:r>
              <w:rPr>
                <w:b/>
                <w:color w:val="000000"/>
                <w:sz w:val="24"/>
                <w:szCs w:val="24"/>
                <w:u w:val="single"/>
              </w:rPr>
              <w:t>Lecturer</w:t>
            </w:r>
          </w:p>
          <w:p w14:paraId="7A7CE778"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Preach, converse, and explain chapter contents.</w:t>
            </w:r>
          </w:p>
          <w:p w14:paraId="3EB19AD8"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Answer student questions</w:t>
            </w:r>
          </w:p>
          <w:p w14:paraId="2995107E" w14:textId="77777777" w:rsidR="00786F02" w:rsidRDefault="006112E7">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Student:</w:t>
            </w:r>
          </w:p>
          <w:p w14:paraId="3E01552A"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Study learning materials.</w:t>
            </w:r>
          </w:p>
          <w:p w14:paraId="66293781"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Prepare to answer conversational questions</w:t>
            </w:r>
          </w:p>
          <w:p w14:paraId="30F71330" w14:textId="77777777" w:rsidR="00786F02" w:rsidRDefault="006112E7">
            <w:pPr>
              <w:widowControl w:val="0"/>
              <w:spacing w:before="0" w:after="0" w:line="276" w:lineRule="auto"/>
              <w:ind w:firstLine="0"/>
              <w:jc w:val="both"/>
              <w:rPr>
                <w:color w:val="000000"/>
                <w:sz w:val="24"/>
                <w:szCs w:val="24"/>
              </w:rPr>
            </w:pPr>
            <w:r>
              <w:rPr>
                <w:color w:val="000000"/>
                <w:sz w:val="24"/>
                <w:szCs w:val="24"/>
              </w:rPr>
              <w:t>- Discuss according to assigned tasks.</w:t>
            </w:r>
          </w:p>
        </w:tc>
        <w:tc>
          <w:tcPr>
            <w:tcW w:w="2037" w:type="dxa"/>
            <w:shd w:val="clear" w:color="auto" w:fill="FFFFFF"/>
          </w:tcPr>
          <w:p w14:paraId="4B6C8D66" w14:textId="77777777" w:rsidR="00786F02" w:rsidRDefault="006112E7">
            <w:pPr>
              <w:widowControl w:val="0"/>
              <w:spacing w:before="0" w:after="0" w:line="276" w:lineRule="auto"/>
              <w:ind w:firstLine="0"/>
              <w:jc w:val="both"/>
              <w:rPr>
                <w:color w:val="000000"/>
                <w:sz w:val="24"/>
                <w:szCs w:val="24"/>
              </w:rPr>
            </w:pPr>
            <w:r>
              <w:rPr>
                <w:color w:val="000000"/>
                <w:sz w:val="24"/>
                <w:szCs w:val="24"/>
              </w:rPr>
              <w:t>- Assess the learning process, attitude, level of initiative and positivity in learning 10%</w:t>
            </w:r>
          </w:p>
          <w:p w14:paraId="44AD13DC" w14:textId="77777777" w:rsidR="00786F02" w:rsidRDefault="006112E7">
            <w:pPr>
              <w:widowControl w:val="0"/>
              <w:spacing w:before="0" w:after="0" w:line="276" w:lineRule="auto"/>
              <w:ind w:firstLine="0"/>
              <w:jc w:val="both"/>
              <w:rPr>
                <w:color w:val="000000"/>
                <w:sz w:val="24"/>
                <w:szCs w:val="24"/>
              </w:rPr>
            </w:pPr>
            <w:r>
              <w:rPr>
                <w:color w:val="000000"/>
                <w:sz w:val="24"/>
                <w:szCs w:val="24"/>
              </w:rPr>
              <w:t>- Individual assignment score of 20% (Answers, presentation format, submission time)</w:t>
            </w:r>
          </w:p>
          <w:p w14:paraId="2946DB82" w14:textId="77777777" w:rsidR="00786F02" w:rsidRDefault="00786F02">
            <w:pPr>
              <w:widowControl w:val="0"/>
              <w:spacing w:before="0" w:after="0" w:line="276" w:lineRule="auto"/>
              <w:ind w:firstLine="0"/>
              <w:jc w:val="both"/>
              <w:rPr>
                <w:color w:val="000000"/>
                <w:sz w:val="24"/>
                <w:szCs w:val="24"/>
              </w:rPr>
            </w:pPr>
          </w:p>
        </w:tc>
      </w:tr>
      <w:tr w:rsidR="00786F02" w14:paraId="5AF8FEE3" w14:textId="77777777">
        <w:trPr>
          <w:trHeight w:val="983"/>
        </w:trPr>
        <w:tc>
          <w:tcPr>
            <w:tcW w:w="756" w:type="dxa"/>
            <w:shd w:val="clear" w:color="auto" w:fill="auto"/>
            <w:vAlign w:val="center"/>
          </w:tcPr>
          <w:p w14:paraId="639DBA51" w14:textId="77777777" w:rsidR="00786F02" w:rsidRDefault="006112E7">
            <w:pPr>
              <w:widowControl w:val="0"/>
              <w:spacing w:before="0" w:after="0" w:line="276" w:lineRule="auto"/>
              <w:ind w:firstLine="0"/>
              <w:jc w:val="center"/>
              <w:rPr>
                <w:color w:val="000000"/>
                <w:sz w:val="24"/>
                <w:szCs w:val="24"/>
              </w:rPr>
            </w:pPr>
            <w:r>
              <w:rPr>
                <w:color w:val="000000"/>
                <w:sz w:val="24"/>
                <w:szCs w:val="24"/>
              </w:rPr>
              <w:t>9-11</w:t>
            </w:r>
          </w:p>
        </w:tc>
        <w:tc>
          <w:tcPr>
            <w:tcW w:w="2064" w:type="dxa"/>
            <w:shd w:val="clear" w:color="auto" w:fill="auto"/>
          </w:tcPr>
          <w:p w14:paraId="45D63B07" w14:textId="77777777" w:rsidR="00786F02" w:rsidRDefault="006112E7">
            <w:pPr>
              <w:spacing w:before="48" w:after="48" w:line="264" w:lineRule="auto"/>
              <w:ind w:firstLine="0"/>
              <w:rPr>
                <w:b/>
                <w:sz w:val="24"/>
                <w:szCs w:val="24"/>
              </w:rPr>
            </w:pPr>
            <w:r>
              <w:rPr>
                <w:b/>
                <w:color w:val="000000"/>
                <w:sz w:val="24"/>
                <w:szCs w:val="24"/>
              </w:rPr>
              <w:t>CHAPTER 4: CULTURE, SOCIETY, LIFE AND PERFORMING ARTS</w:t>
            </w:r>
          </w:p>
          <w:p w14:paraId="6B2AB61F" w14:textId="77777777" w:rsidR="00786F02" w:rsidRDefault="006112E7">
            <w:pPr>
              <w:spacing w:before="48" w:after="48" w:line="264" w:lineRule="auto"/>
              <w:ind w:firstLine="0"/>
              <w:rPr>
                <w:sz w:val="24"/>
                <w:szCs w:val="24"/>
              </w:rPr>
            </w:pPr>
            <w:r>
              <w:rPr>
                <w:color w:val="000000"/>
                <w:sz w:val="24"/>
                <w:szCs w:val="24"/>
              </w:rPr>
              <w:t>4</w:t>
            </w:r>
            <w:r>
              <w:rPr>
                <w:sz w:val="24"/>
                <w:szCs w:val="24"/>
              </w:rPr>
              <w:t>.1. The relationship between culture, society and life and performing arts</w:t>
            </w:r>
          </w:p>
          <w:p w14:paraId="27F40B5C" w14:textId="77777777" w:rsidR="00786F02" w:rsidRDefault="006112E7">
            <w:pPr>
              <w:spacing w:before="48" w:after="48" w:line="264" w:lineRule="auto"/>
              <w:ind w:firstLine="0"/>
              <w:rPr>
                <w:sz w:val="24"/>
                <w:szCs w:val="24"/>
              </w:rPr>
            </w:pPr>
            <w:r>
              <w:rPr>
                <w:sz w:val="24"/>
                <w:szCs w:val="24"/>
              </w:rPr>
              <w:t>4.2. Cultural, social and life trends with performing arts</w:t>
            </w:r>
          </w:p>
          <w:p w14:paraId="39A46C2E" w14:textId="77777777" w:rsidR="00786F02" w:rsidRDefault="006112E7">
            <w:pPr>
              <w:spacing w:before="48" w:after="48" w:line="264" w:lineRule="auto"/>
              <w:ind w:firstLine="0"/>
              <w:rPr>
                <w:b/>
                <w:color w:val="000000"/>
                <w:sz w:val="24"/>
                <w:szCs w:val="24"/>
              </w:rPr>
            </w:pPr>
            <w:r>
              <w:rPr>
                <w:sz w:val="24"/>
                <w:szCs w:val="24"/>
              </w:rPr>
              <w:t xml:space="preserve">4.3. Context of Vietnamese </w:t>
            </w:r>
            <w:r>
              <w:rPr>
                <w:sz w:val="24"/>
                <w:szCs w:val="24"/>
              </w:rPr>
              <w:lastRenderedPageBreak/>
              <w:t>culture, society and life</w:t>
            </w:r>
          </w:p>
        </w:tc>
        <w:tc>
          <w:tcPr>
            <w:tcW w:w="1262" w:type="dxa"/>
            <w:shd w:val="clear" w:color="auto" w:fill="FFFFFF"/>
          </w:tcPr>
          <w:p w14:paraId="225C2ECE" w14:textId="77777777" w:rsidR="00786F02" w:rsidRDefault="006112E7">
            <w:pPr>
              <w:spacing w:before="48" w:after="48" w:line="264" w:lineRule="auto"/>
              <w:ind w:firstLine="0"/>
              <w:rPr>
                <w:sz w:val="24"/>
                <w:szCs w:val="24"/>
              </w:rPr>
            </w:pPr>
            <w:r>
              <w:rPr>
                <w:sz w:val="24"/>
                <w:szCs w:val="24"/>
              </w:rPr>
              <w:lastRenderedPageBreak/>
              <w:t>[1]: Part 5 (Chapters 15, 16)</w:t>
            </w:r>
          </w:p>
          <w:p w14:paraId="5997CC1D" w14:textId="77777777" w:rsidR="00786F02" w:rsidRDefault="00786F02">
            <w:pPr>
              <w:spacing w:before="48" w:after="48" w:line="264" w:lineRule="auto"/>
              <w:ind w:firstLine="0"/>
              <w:rPr>
                <w:sz w:val="24"/>
                <w:szCs w:val="24"/>
              </w:rPr>
            </w:pPr>
          </w:p>
        </w:tc>
        <w:tc>
          <w:tcPr>
            <w:tcW w:w="842" w:type="dxa"/>
            <w:shd w:val="clear" w:color="auto" w:fill="FFFFFF"/>
            <w:vAlign w:val="center"/>
          </w:tcPr>
          <w:p w14:paraId="3E34FE7D" w14:textId="77777777" w:rsidR="00786F02" w:rsidRDefault="006112E7">
            <w:pPr>
              <w:widowControl w:val="0"/>
              <w:spacing w:before="0" w:after="0" w:line="276" w:lineRule="auto"/>
              <w:ind w:firstLine="0"/>
              <w:jc w:val="center"/>
              <w:rPr>
                <w:color w:val="000000"/>
                <w:sz w:val="24"/>
                <w:szCs w:val="24"/>
              </w:rPr>
            </w:pPr>
            <w:r>
              <w:rPr>
                <w:color w:val="000000"/>
                <w:sz w:val="24"/>
                <w:szCs w:val="24"/>
              </w:rPr>
              <w:t>CLO4.1</w:t>
            </w:r>
          </w:p>
          <w:p w14:paraId="110FFD37" w14:textId="77777777" w:rsidR="00786F02" w:rsidRDefault="00786F02">
            <w:pPr>
              <w:widowControl w:val="0"/>
              <w:spacing w:before="0" w:after="0" w:line="276" w:lineRule="auto"/>
              <w:ind w:firstLine="0"/>
              <w:jc w:val="center"/>
              <w:rPr>
                <w:color w:val="000000"/>
                <w:sz w:val="24"/>
                <w:szCs w:val="24"/>
              </w:rPr>
            </w:pPr>
          </w:p>
        </w:tc>
        <w:tc>
          <w:tcPr>
            <w:tcW w:w="2720" w:type="dxa"/>
            <w:shd w:val="clear" w:color="auto" w:fill="auto"/>
          </w:tcPr>
          <w:p w14:paraId="76D02D9F" w14:textId="77777777" w:rsidR="00786F02" w:rsidRDefault="006112E7">
            <w:pPr>
              <w:spacing w:before="0" w:after="0" w:line="276" w:lineRule="auto"/>
              <w:ind w:firstLine="0"/>
              <w:jc w:val="both"/>
              <w:rPr>
                <w:b/>
                <w:color w:val="000000"/>
                <w:sz w:val="24"/>
                <w:szCs w:val="24"/>
                <w:u w:val="single"/>
              </w:rPr>
            </w:pPr>
            <w:r>
              <w:rPr>
                <w:b/>
                <w:color w:val="000000"/>
                <w:sz w:val="24"/>
                <w:szCs w:val="24"/>
                <w:u w:val="single"/>
              </w:rPr>
              <w:t>Lecturer</w:t>
            </w:r>
          </w:p>
          <w:p w14:paraId="669BE75C"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Preach, converse, and explain chapter contents.</w:t>
            </w:r>
          </w:p>
          <w:p w14:paraId="4846BA23"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Answer student questions</w:t>
            </w:r>
          </w:p>
          <w:p w14:paraId="2C5975E6" w14:textId="77777777" w:rsidR="00786F02" w:rsidRDefault="006112E7">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Student:</w:t>
            </w:r>
          </w:p>
          <w:p w14:paraId="21747400"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Study learning materials.</w:t>
            </w:r>
          </w:p>
          <w:p w14:paraId="15FB2468"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Prepare to answer conversational questions</w:t>
            </w:r>
          </w:p>
          <w:p w14:paraId="59396A33" w14:textId="77777777" w:rsidR="00786F02" w:rsidRDefault="006112E7">
            <w:pPr>
              <w:widowControl w:val="0"/>
              <w:spacing w:before="0" w:after="0" w:line="276" w:lineRule="auto"/>
              <w:ind w:firstLine="0"/>
              <w:jc w:val="both"/>
              <w:rPr>
                <w:b/>
                <w:i/>
                <w:color w:val="000000"/>
                <w:sz w:val="24"/>
                <w:szCs w:val="24"/>
                <w:u w:val="single"/>
              </w:rPr>
            </w:pPr>
            <w:r>
              <w:rPr>
                <w:color w:val="000000"/>
                <w:sz w:val="24"/>
                <w:szCs w:val="24"/>
              </w:rPr>
              <w:t>- Discuss according to assigned tasks.</w:t>
            </w:r>
          </w:p>
        </w:tc>
        <w:tc>
          <w:tcPr>
            <w:tcW w:w="2037" w:type="dxa"/>
            <w:shd w:val="clear" w:color="auto" w:fill="FFFFFF"/>
          </w:tcPr>
          <w:p w14:paraId="3A8E7467" w14:textId="77777777" w:rsidR="00786F02" w:rsidRDefault="006112E7">
            <w:pPr>
              <w:widowControl w:val="0"/>
              <w:spacing w:before="0" w:after="0" w:line="276" w:lineRule="auto"/>
              <w:ind w:firstLine="0"/>
              <w:jc w:val="both"/>
              <w:rPr>
                <w:color w:val="000000"/>
                <w:sz w:val="24"/>
                <w:szCs w:val="24"/>
              </w:rPr>
            </w:pPr>
            <w:r>
              <w:rPr>
                <w:color w:val="000000"/>
                <w:sz w:val="24"/>
                <w:szCs w:val="24"/>
              </w:rPr>
              <w:t>- Assess the learning process, attitude, level of initiative and positivity in learning 10%</w:t>
            </w:r>
          </w:p>
          <w:p w14:paraId="6B699379" w14:textId="77777777" w:rsidR="00786F02" w:rsidRDefault="00786F02">
            <w:pPr>
              <w:widowControl w:val="0"/>
              <w:spacing w:before="0" w:after="0" w:line="276" w:lineRule="auto"/>
              <w:ind w:firstLine="0"/>
              <w:jc w:val="both"/>
              <w:rPr>
                <w:color w:val="000000"/>
                <w:sz w:val="24"/>
                <w:szCs w:val="24"/>
              </w:rPr>
            </w:pPr>
          </w:p>
        </w:tc>
      </w:tr>
      <w:tr w:rsidR="00786F02" w14:paraId="57E7A797" w14:textId="77777777">
        <w:trPr>
          <w:trHeight w:val="359"/>
        </w:trPr>
        <w:tc>
          <w:tcPr>
            <w:tcW w:w="756" w:type="dxa"/>
            <w:shd w:val="clear" w:color="auto" w:fill="auto"/>
            <w:vAlign w:val="center"/>
          </w:tcPr>
          <w:p w14:paraId="3FE9F23F" w14:textId="77777777" w:rsidR="00786F02" w:rsidRDefault="00786F02">
            <w:pPr>
              <w:widowControl w:val="0"/>
              <w:spacing w:before="0" w:after="0" w:line="276" w:lineRule="auto"/>
              <w:ind w:firstLine="0"/>
              <w:jc w:val="center"/>
              <w:rPr>
                <w:color w:val="000000"/>
                <w:sz w:val="24"/>
                <w:szCs w:val="24"/>
              </w:rPr>
            </w:pPr>
          </w:p>
          <w:p w14:paraId="6DD2A979" w14:textId="77777777" w:rsidR="00786F02" w:rsidRDefault="006112E7">
            <w:pPr>
              <w:widowControl w:val="0"/>
              <w:spacing w:before="0" w:after="0" w:line="276" w:lineRule="auto"/>
              <w:ind w:firstLine="0"/>
              <w:jc w:val="center"/>
              <w:rPr>
                <w:color w:val="000000"/>
                <w:sz w:val="24"/>
                <w:szCs w:val="24"/>
              </w:rPr>
            </w:pPr>
            <w:r>
              <w:rPr>
                <w:color w:val="000000"/>
                <w:sz w:val="24"/>
                <w:szCs w:val="24"/>
              </w:rPr>
              <w:t>12-14</w:t>
            </w:r>
          </w:p>
        </w:tc>
        <w:tc>
          <w:tcPr>
            <w:tcW w:w="2064" w:type="dxa"/>
            <w:shd w:val="clear" w:color="auto" w:fill="auto"/>
          </w:tcPr>
          <w:p w14:paraId="19A63AFD" w14:textId="77777777" w:rsidR="00786F02" w:rsidRDefault="006112E7">
            <w:pPr>
              <w:spacing w:before="48" w:after="48" w:line="264" w:lineRule="auto"/>
              <w:ind w:firstLine="0"/>
              <w:rPr>
                <w:b/>
                <w:sz w:val="24"/>
                <w:szCs w:val="24"/>
              </w:rPr>
            </w:pPr>
            <w:r>
              <w:rPr>
                <w:b/>
                <w:sz w:val="24"/>
                <w:szCs w:val="24"/>
              </w:rPr>
              <w:t>CHAPTER 5: MANAGEMENT OF OUTDOOR PERFORMANCE ACTIVITIES</w:t>
            </w:r>
          </w:p>
          <w:p w14:paraId="72DF6B8F" w14:textId="77777777" w:rsidR="00786F02" w:rsidRDefault="006112E7">
            <w:pPr>
              <w:spacing w:before="48" w:after="48" w:line="264" w:lineRule="auto"/>
              <w:ind w:firstLine="0"/>
              <w:rPr>
                <w:sz w:val="24"/>
                <w:szCs w:val="24"/>
              </w:rPr>
            </w:pPr>
            <w:r>
              <w:rPr>
                <w:sz w:val="24"/>
                <w:szCs w:val="24"/>
              </w:rPr>
              <w:t>5.1. Classification of outdoor performance forms</w:t>
            </w:r>
          </w:p>
          <w:p w14:paraId="5521BE2A" w14:textId="77777777" w:rsidR="00786F02" w:rsidRDefault="006112E7">
            <w:pPr>
              <w:spacing w:before="48" w:after="48" w:line="264" w:lineRule="auto"/>
              <w:ind w:firstLine="0"/>
              <w:rPr>
                <w:sz w:val="24"/>
                <w:szCs w:val="24"/>
              </w:rPr>
            </w:pPr>
            <w:r>
              <w:rPr>
                <w:sz w:val="24"/>
                <w:szCs w:val="24"/>
              </w:rPr>
              <w:t>5.2. Design and management</w:t>
            </w:r>
          </w:p>
          <w:p w14:paraId="1F72F646" w14:textId="77777777" w:rsidR="00786F02" w:rsidRDefault="00786F02">
            <w:pPr>
              <w:spacing w:before="48" w:after="48" w:line="264" w:lineRule="auto"/>
              <w:ind w:firstLine="0"/>
              <w:rPr>
                <w:b/>
                <w:sz w:val="24"/>
                <w:szCs w:val="24"/>
              </w:rPr>
            </w:pPr>
          </w:p>
        </w:tc>
        <w:tc>
          <w:tcPr>
            <w:tcW w:w="1262" w:type="dxa"/>
            <w:shd w:val="clear" w:color="auto" w:fill="FFFFFF"/>
          </w:tcPr>
          <w:p w14:paraId="0F725819" w14:textId="77777777" w:rsidR="00786F02" w:rsidRDefault="006112E7">
            <w:pPr>
              <w:spacing w:before="48" w:after="48" w:line="264" w:lineRule="auto"/>
              <w:ind w:firstLine="0"/>
              <w:rPr>
                <w:sz w:val="24"/>
                <w:szCs w:val="24"/>
              </w:rPr>
            </w:pPr>
            <w:r>
              <w:rPr>
                <w:sz w:val="24"/>
                <w:szCs w:val="24"/>
              </w:rPr>
              <w:t>[1]: Part 6 (Chapters 12, 13, 14)</w:t>
            </w:r>
          </w:p>
          <w:p w14:paraId="08CE6F91" w14:textId="77777777" w:rsidR="00786F02" w:rsidRDefault="00786F02">
            <w:pPr>
              <w:widowControl w:val="0"/>
              <w:spacing w:before="0" w:after="0" w:line="276" w:lineRule="auto"/>
              <w:ind w:firstLine="0"/>
              <w:jc w:val="center"/>
              <w:rPr>
                <w:color w:val="000000"/>
                <w:sz w:val="24"/>
                <w:szCs w:val="24"/>
              </w:rPr>
            </w:pPr>
          </w:p>
        </w:tc>
        <w:tc>
          <w:tcPr>
            <w:tcW w:w="842" w:type="dxa"/>
            <w:shd w:val="clear" w:color="auto" w:fill="FFFFFF"/>
            <w:vAlign w:val="center"/>
          </w:tcPr>
          <w:p w14:paraId="6EA674CA" w14:textId="77777777" w:rsidR="00786F02" w:rsidRDefault="006112E7">
            <w:pPr>
              <w:widowControl w:val="0"/>
              <w:spacing w:before="0" w:after="0" w:line="276" w:lineRule="auto"/>
              <w:ind w:firstLine="0"/>
              <w:jc w:val="center"/>
              <w:rPr>
                <w:color w:val="000000"/>
                <w:sz w:val="24"/>
                <w:szCs w:val="24"/>
              </w:rPr>
            </w:pPr>
            <w:r>
              <w:rPr>
                <w:color w:val="000000"/>
                <w:sz w:val="24"/>
                <w:szCs w:val="24"/>
              </w:rPr>
              <w:t>CL</w:t>
            </w:r>
            <w:r>
              <w:rPr>
                <w:sz w:val="24"/>
                <w:szCs w:val="24"/>
              </w:rPr>
              <w:t>O5.1</w:t>
            </w:r>
          </w:p>
          <w:p w14:paraId="61CDCEAD" w14:textId="77777777" w:rsidR="00786F02" w:rsidRDefault="00786F02">
            <w:pPr>
              <w:widowControl w:val="0"/>
              <w:spacing w:before="0" w:after="0" w:line="276" w:lineRule="auto"/>
              <w:ind w:firstLine="0"/>
              <w:jc w:val="center"/>
              <w:rPr>
                <w:color w:val="000000"/>
                <w:sz w:val="24"/>
                <w:szCs w:val="24"/>
              </w:rPr>
            </w:pPr>
          </w:p>
        </w:tc>
        <w:tc>
          <w:tcPr>
            <w:tcW w:w="2720" w:type="dxa"/>
            <w:shd w:val="clear" w:color="auto" w:fill="auto"/>
          </w:tcPr>
          <w:p w14:paraId="2CCA0C7D" w14:textId="77777777" w:rsidR="00786F02" w:rsidRDefault="006112E7">
            <w:pPr>
              <w:spacing w:before="0" w:after="0" w:line="276" w:lineRule="auto"/>
              <w:ind w:firstLine="0"/>
              <w:jc w:val="both"/>
              <w:rPr>
                <w:b/>
                <w:color w:val="000000"/>
                <w:sz w:val="24"/>
                <w:szCs w:val="24"/>
                <w:u w:val="single"/>
              </w:rPr>
            </w:pPr>
            <w:r>
              <w:rPr>
                <w:b/>
                <w:color w:val="000000"/>
                <w:sz w:val="24"/>
                <w:szCs w:val="24"/>
                <w:u w:val="single"/>
              </w:rPr>
              <w:t>Lecturer</w:t>
            </w:r>
          </w:p>
          <w:p w14:paraId="22941698"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Preach, converse, and explain chapter contents.</w:t>
            </w:r>
          </w:p>
          <w:p w14:paraId="4235841C"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Answer student questions</w:t>
            </w:r>
          </w:p>
          <w:p w14:paraId="6555288D" w14:textId="77777777" w:rsidR="00786F02" w:rsidRDefault="006112E7">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Student:</w:t>
            </w:r>
          </w:p>
          <w:p w14:paraId="76D4D096"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Study learning materials.</w:t>
            </w:r>
          </w:p>
          <w:p w14:paraId="031807BA"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Prepare to answer conversational questions</w:t>
            </w:r>
          </w:p>
          <w:p w14:paraId="67AF8A6D" w14:textId="77777777" w:rsidR="00786F02" w:rsidRDefault="006112E7">
            <w:pPr>
              <w:widowControl w:val="0"/>
              <w:spacing w:before="0" w:after="0" w:line="276" w:lineRule="auto"/>
              <w:ind w:firstLine="0"/>
              <w:jc w:val="both"/>
              <w:rPr>
                <w:color w:val="000000"/>
                <w:sz w:val="24"/>
                <w:szCs w:val="24"/>
              </w:rPr>
            </w:pPr>
            <w:r>
              <w:rPr>
                <w:color w:val="000000"/>
                <w:sz w:val="24"/>
                <w:szCs w:val="24"/>
              </w:rPr>
              <w:t>- Discuss according to assigned tasks.</w:t>
            </w:r>
          </w:p>
        </w:tc>
        <w:tc>
          <w:tcPr>
            <w:tcW w:w="2037" w:type="dxa"/>
            <w:shd w:val="clear" w:color="auto" w:fill="FFFFFF"/>
          </w:tcPr>
          <w:p w14:paraId="5D4BA5AD" w14:textId="77777777" w:rsidR="00786F02" w:rsidRDefault="006112E7">
            <w:pPr>
              <w:widowControl w:val="0"/>
              <w:spacing w:before="0" w:after="0" w:line="276" w:lineRule="auto"/>
              <w:ind w:firstLine="0"/>
              <w:jc w:val="both"/>
              <w:rPr>
                <w:color w:val="000000"/>
                <w:sz w:val="24"/>
                <w:szCs w:val="24"/>
              </w:rPr>
            </w:pPr>
            <w:r>
              <w:rPr>
                <w:color w:val="000000"/>
                <w:sz w:val="24"/>
                <w:szCs w:val="24"/>
              </w:rPr>
              <w:t>- Assess the learning process, attitude, level of initiative and positivity in learning 10%</w:t>
            </w:r>
          </w:p>
          <w:p w14:paraId="6BB9E253" w14:textId="77777777" w:rsidR="00786F02" w:rsidRDefault="00786F02">
            <w:pPr>
              <w:widowControl w:val="0"/>
              <w:spacing w:before="0" w:after="0" w:line="276" w:lineRule="auto"/>
              <w:ind w:firstLine="0"/>
              <w:jc w:val="both"/>
              <w:rPr>
                <w:color w:val="000000"/>
                <w:sz w:val="24"/>
                <w:szCs w:val="24"/>
              </w:rPr>
            </w:pPr>
          </w:p>
        </w:tc>
      </w:tr>
      <w:tr w:rsidR="00786F02" w14:paraId="400B1AE8" w14:textId="77777777">
        <w:trPr>
          <w:trHeight w:val="359"/>
        </w:trPr>
        <w:tc>
          <w:tcPr>
            <w:tcW w:w="756" w:type="dxa"/>
            <w:shd w:val="clear" w:color="auto" w:fill="auto"/>
            <w:vAlign w:val="center"/>
          </w:tcPr>
          <w:p w14:paraId="24806AE3" w14:textId="77777777" w:rsidR="00786F02" w:rsidRDefault="006112E7">
            <w:pPr>
              <w:widowControl w:val="0"/>
              <w:spacing w:before="0" w:after="0" w:line="276" w:lineRule="auto"/>
              <w:ind w:firstLine="0"/>
              <w:jc w:val="center"/>
              <w:rPr>
                <w:color w:val="000000"/>
                <w:sz w:val="24"/>
                <w:szCs w:val="24"/>
              </w:rPr>
            </w:pPr>
            <w:r>
              <w:rPr>
                <w:color w:val="000000"/>
                <w:sz w:val="24"/>
                <w:szCs w:val="24"/>
              </w:rPr>
              <w:t>14 - 15</w:t>
            </w:r>
          </w:p>
        </w:tc>
        <w:tc>
          <w:tcPr>
            <w:tcW w:w="2064" w:type="dxa"/>
            <w:shd w:val="clear" w:color="auto" w:fill="auto"/>
          </w:tcPr>
          <w:p w14:paraId="5F77342C" w14:textId="77777777" w:rsidR="00786F02" w:rsidRDefault="006112E7">
            <w:pPr>
              <w:spacing w:before="0" w:after="0" w:line="276" w:lineRule="auto"/>
              <w:ind w:firstLine="0"/>
              <w:jc w:val="both"/>
              <w:rPr>
                <w:b/>
                <w:color w:val="000000"/>
                <w:sz w:val="24"/>
                <w:szCs w:val="24"/>
              </w:rPr>
            </w:pPr>
            <w:r>
              <w:rPr>
                <w:b/>
                <w:sz w:val="24"/>
                <w:szCs w:val="24"/>
              </w:rPr>
              <w:t xml:space="preserve">Group Exercise: </w:t>
            </w:r>
            <w:r>
              <w:rPr>
                <w:sz w:val="24"/>
                <w:szCs w:val="24"/>
              </w:rPr>
              <w:t>Developing a business plan and managing theaters and outdoor performance in Vietnam</w:t>
            </w:r>
          </w:p>
        </w:tc>
        <w:tc>
          <w:tcPr>
            <w:tcW w:w="1262" w:type="dxa"/>
            <w:shd w:val="clear" w:color="auto" w:fill="FFFFFF"/>
            <w:vAlign w:val="center"/>
          </w:tcPr>
          <w:p w14:paraId="23DE523C" w14:textId="77777777" w:rsidR="00786F02" w:rsidRDefault="00786F02">
            <w:pPr>
              <w:widowControl w:val="0"/>
              <w:spacing w:before="0" w:after="0" w:line="276" w:lineRule="auto"/>
              <w:ind w:firstLine="0"/>
              <w:rPr>
                <w:color w:val="000000"/>
                <w:sz w:val="24"/>
                <w:szCs w:val="24"/>
              </w:rPr>
            </w:pPr>
          </w:p>
          <w:p w14:paraId="52E56223" w14:textId="77777777" w:rsidR="00786F02" w:rsidRDefault="00786F02">
            <w:pPr>
              <w:widowControl w:val="0"/>
              <w:spacing w:before="0" w:after="0" w:line="276" w:lineRule="auto"/>
              <w:ind w:firstLine="0"/>
              <w:rPr>
                <w:color w:val="000000"/>
                <w:sz w:val="24"/>
                <w:szCs w:val="24"/>
              </w:rPr>
            </w:pPr>
          </w:p>
          <w:p w14:paraId="07547A01" w14:textId="77777777" w:rsidR="00786F02" w:rsidRDefault="00786F02">
            <w:pPr>
              <w:widowControl w:val="0"/>
              <w:spacing w:before="0" w:after="0" w:line="276" w:lineRule="auto"/>
              <w:ind w:firstLine="0"/>
              <w:rPr>
                <w:color w:val="000000"/>
                <w:sz w:val="24"/>
                <w:szCs w:val="24"/>
              </w:rPr>
            </w:pPr>
          </w:p>
          <w:p w14:paraId="5043CB0F" w14:textId="77777777" w:rsidR="00786F02" w:rsidRDefault="00786F02">
            <w:pPr>
              <w:widowControl w:val="0"/>
              <w:spacing w:before="0" w:after="0" w:line="276" w:lineRule="auto"/>
              <w:ind w:firstLine="0"/>
              <w:rPr>
                <w:color w:val="000000"/>
                <w:sz w:val="24"/>
                <w:szCs w:val="24"/>
              </w:rPr>
            </w:pPr>
          </w:p>
        </w:tc>
        <w:tc>
          <w:tcPr>
            <w:tcW w:w="842" w:type="dxa"/>
            <w:shd w:val="clear" w:color="auto" w:fill="FFFFFF"/>
            <w:vAlign w:val="center"/>
          </w:tcPr>
          <w:p w14:paraId="11D7DD54" w14:textId="77777777" w:rsidR="00786F02" w:rsidRDefault="006112E7">
            <w:pPr>
              <w:widowControl w:val="0"/>
              <w:spacing w:before="0" w:after="0" w:line="276" w:lineRule="auto"/>
              <w:ind w:firstLine="0"/>
              <w:jc w:val="center"/>
              <w:rPr>
                <w:color w:val="000000"/>
                <w:sz w:val="24"/>
                <w:szCs w:val="24"/>
              </w:rPr>
            </w:pPr>
            <w:r>
              <w:rPr>
                <w:color w:val="000000"/>
                <w:sz w:val="24"/>
                <w:szCs w:val="24"/>
              </w:rPr>
              <w:t>CLO 5.1</w:t>
            </w:r>
          </w:p>
          <w:p w14:paraId="07459315" w14:textId="77777777" w:rsidR="00786F02" w:rsidRDefault="00786F02">
            <w:pPr>
              <w:widowControl w:val="0"/>
              <w:spacing w:before="0" w:after="0" w:line="276" w:lineRule="auto"/>
              <w:ind w:firstLine="0"/>
              <w:jc w:val="center"/>
              <w:rPr>
                <w:color w:val="000000"/>
                <w:sz w:val="24"/>
                <w:szCs w:val="24"/>
              </w:rPr>
            </w:pPr>
          </w:p>
          <w:p w14:paraId="6537F28F" w14:textId="77777777" w:rsidR="00786F02" w:rsidRDefault="00786F02">
            <w:pPr>
              <w:widowControl w:val="0"/>
              <w:spacing w:before="0" w:after="0" w:line="276" w:lineRule="auto"/>
              <w:ind w:firstLine="0"/>
              <w:jc w:val="center"/>
              <w:rPr>
                <w:color w:val="000000"/>
                <w:sz w:val="24"/>
                <w:szCs w:val="24"/>
              </w:rPr>
            </w:pPr>
          </w:p>
        </w:tc>
        <w:tc>
          <w:tcPr>
            <w:tcW w:w="2720" w:type="dxa"/>
            <w:shd w:val="clear" w:color="auto" w:fill="auto"/>
          </w:tcPr>
          <w:p w14:paraId="0029DF55" w14:textId="77777777" w:rsidR="00786F02" w:rsidRDefault="006112E7">
            <w:pPr>
              <w:spacing w:before="0" w:after="0" w:line="276" w:lineRule="auto"/>
              <w:ind w:firstLine="0"/>
              <w:jc w:val="both"/>
              <w:rPr>
                <w:b/>
                <w:color w:val="000000"/>
                <w:sz w:val="24"/>
                <w:szCs w:val="24"/>
                <w:u w:val="single"/>
              </w:rPr>
            </w:pPr>
            <w:r>
              <w:rPr>
                <w:b/>
                <w:color w:val="000000"/>
                <w:sz w:val="24"/>
                <w:szCs w:val="24"/>
                <w:u w:val="single"/>
              </w:rPr>
              <w:t>Lecturer</w:t>
            </w:r>
          </w:p>
          <w:p w14:paraId="61C9EC46"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Comments, evaluate students' assignments</w:t>
            </w:r>
          </w:p>
          <w:p w14:paraId="1B4C3680" w14:textId="77777777" w:rsidR="00786F02" w:rsidRDefault="006112E7">
            <w:pPr>
              <w:numPr>
                <w:ilvl w:val="0"/>
                <w:numId w:val="2"/>
              </w:numPr>
              <w:tabs>
                <w:tab w:val="left" w:pos="220"/>
                <w:tab w:val="left" w:pos="433"/>
              </w:tabs>
              <w:spacing w:before="0" w:after="0" w:line="276" w:lineRule="auto"/>
              <w:ind w:left="0" w:firstLine="0"/>
              <w:jc w:val="both"/>
              <w:rPr>
                <w:b/>
                <w:color w:val="000000"/>
                <w:sz w:val="24"/>
                <w:szCs w:val="24"/>
                <w:u w:val="single"/>
              </w:rPr>
            </w:pPr>
            <w:r>
              <w:rPr>
                <w:color w:val="000000"/>
                <w:sz w:val="24"/>
                <w:szCs w:val="24"/>
              </w:rPr>
              <w:t>Answer student questions</w:t>
            </w:r>
          </w:p>
          <w:p w14:paraId="57096072" w14:textId="77777777" w:rsidR="00786F02" w:rsidRDefault="006112E7">
            <w:pPr>
              <w:tabs>
                <w:tab w:val="left" w:pos="220"/>
                <w:tab w:val="left" w:pos="433"/>
              </w:tabs>
              <w:spacing w:before="0" w:after="0" w:line="276" w:lineRule="auto"/>
              <w:ind w:firstLine="0"/>
              <w:jc w:val="both"/>
              <w:rPr>
                <w:b/>
                <w:color w:val="000000"/>
                <w:sz w:val="24"/>
                <w:szCs w:val="24"/>
                <w:u w:val="single"/>
              </w:rPr>
            </w:pPr>
            <w:r>
              <w:rPr>
                <w:b/>
                <w:color w:val="000000"/>
                <w:sz w:val="24"/>
                <w:szCs w:val="24"/>
                <w:u w:val="single"/>
              </w:rPr>
              <w:t>Student:</w:t>
            </w:r>
          </w:p>
          <w:p w14:paraId="50E072CB"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Group assignment presentations</w:t>
            </w:r>
          </w:p>
          <w:p w14:paraId="2046E14D" w14:textId="77777777" w:rsidR="00786F02" w:rsidRDefault="006112E7">
            <w:pPr>
              <w:numPr>
                <w:ilvl w:val="0"/>
                <w:numId w:val="2"/>
              </w:numPr>
              <w:tabs>
                <w:tab w:val="left" w:pos="220"/>
                <w:tab w:val="left" w:pos="433"/>
              </w:tabs>
              <w:spacing w:before="0" w:after="0" w:line="276" w:lineRule="auto"/>
              <w:ind w:left="0" w:firstLine="0"/>
              <w:jc w:val="both"/>
              <w:rPr>
                <w:color w:val="000000"/>
                <w:sz w:val="24"/>
                <w:szCs w:val="24"/>
              </w:rPr>
            </w:pPr>
            <w:r>
              <w:rPr>
                <w:color w:val="000000"/>
                <w:sz w:val="24"/>
                <w:szCs w:val="24"/>
              </w:rPr>
              <w:t>Prepare to answer conversational questions</w:t>
            </w:r>
          </w:p>
          <w:p w14:paraId="39782DBF" w14:textId="77777777" w:rsidR="00786F02" w:rsidRDefault="006112E7">
            <w:pPr>
              <w:widowControl w:val="0"/>
              <w:spacing w:before="0" w:after="0" w:line="276" w:lineRule="auto"/>
              <w:ind w:firstLine="0"/>
              <w:jc w:val="both"/>
              <w:rPr>
                <w:color w:val="000000"/>
                <w:sz w:val="24"/>
                <w:szCs w:val="24"/>
              </w:rPr>
            </w:pPr>
            <w:r>
              <w:rPr>
                <w:color w:val="000000"/>
                <w:sz w:val="24"/>
                <w:szCs w:val="24"/>
              </w:rPr>
              <w:t>- Discuss according to assigned tasks.</w:t>
            </w:r>
          </w:p>
          <w:p w14:paraId="6DFB9E20" w14:textId="77777777" w:rsidR="00786F02" w:rsidRDefault="00786F02">
            <w:pPr>
              <w:spacing w:before="0" w:after="0" w:line="276" w:lineRule="auto"/>
              <w:ind w:firstLine="0"/>
              <w:jc w:val="both"/>
              <w:rPr>
                <w:b/>
                <w:color w:val="000000"/>
                <w:sz w:val="24"/>
                <w:szCs w:val="24"/>
                <w:u w:val="single"/>
              </w:rPr>
            </w:pPr>
          </w:p>
        </w:tc>
        <w:tc>
          <w:tcPr>
            <w:tcW w:w="2037" w:type="dxa"/>
            <w:shd w:val="clear" w:color="auto" w:fill="FFFFFF"/>
          </w:tcPr>
          <w:p w14:paraId="73FA8B4F" w14:textId="77777777" w:rsidR="00786F02" w:rsidRDefault="006112E7">
            <w:pPr>
              <w:widowControl w:val="0"/>
              <w:spacing w:before="0" w:after="0" w:line="276" w:lineRule="auto"/>
              <w:ind w:firstLine="0"/>
              <w:jc w:val="both"/>
              <w:rPr>
                <w:color w:val="000000"/>
                <w:sz w:val="24"/>
                <w:szCs w:val="24"/>
              </w:rPr>
            </w:pPr>
            <w:r>
              <w:rPr>
                <w:color w:val="000000"/>
                <w:sz w:val="24"/>
                <w:szCs w:val="24"/>
              </w:rPr>
              <w:t>- Assess the learning process, attitude, level of initiative and positivity in learning 10%</w:t>
            </w:r>
          </w:p>
          <w:p w14:paraId="6A529FDB" w14:textId="77777777" w:rsidR="00786F02" w:rsidRDefault="006112E7">
            <w:pPr>
              <w:widowControl w:val="0"/>
              <w:spacing w:before="0" w:after="0" w:line="276" w:lineRule="auto"/>
              <w:ind w:firstLine="0"/>
              <w:jc w:val="both"/>
              <w:rPr>
                <w:color w:val="000000"/>
                <w:sz w:val="24"/>
                <w:szCs w:val="24"/>
              </w:rPr>
            </w:pPr>
            <w:r>
              <w:rPr>
                <w:color w:val="000000"/>
                <w:sz w:val="24"/>
                <w:szCs w:val="24"/>
              </w:rPr>
              <w:t>- 20% group assignment score (Answer content, presentation format, submission time, presentation skills, question answering quality)</w:t>
            </w:r>
          </w:p>
        </w:tc>
      </w:tr>
    </w:tbl>
    <w:p w14:paraId="70DF9E56" w14:textId="77777777" w:rsidR="00786F02" w:rsidRDefault="00786F02">
      <w:pPr>
        <w:widowControl w:val="0"/>
        <w:spacing w:after="0" w:line="240" w:lineRule="auto"/>
        <w:jc w:val="both"/>
        <w:rPr>
          <w:b/>
          <w:sz w:val="24"/>
          <w:szCs w:val="24"/>
        </w:rPr>
      </w:pPr>
    </w:p>
    <w:p w14:paraId="3236438D" w14:textId="77777777" w:rsidR="00786F02" w:rsidRDefault="006112E7">
      <w:pPr>
        <w:widowControl w:val="0"/>
        <w:spacing w:after="0" w:line="240" w:lineRule="auto"/>
        <w:ind w:firstLine="0"/>
        <w:jc w:val="both"/>
        <w:rPr>
          <w:b/>
          <w:color w:val="000000"/>
          <w:sz w:val="24"/>
          <w:szCs w:val="24"/>
        </w:rPr>
      </w:pPr>
      <w:r>
        <w:rPr>
          <w:b/>
          <w:color w:val="000000"/>
          <w:sz w:val="24"/>
          <w:szCs w:val="24"/>
        </w:rPr>
        <w:t>9. COURSE REQUIREMENTS AND EXPECTATION</w:t>
      </w:r>
    </w:p>
    <w:p w14:paraId="1F36EA32" w14:textId="77777777" w:rsidR="00786F02" w:rsidRDefault="006112E7">
      <w:pPr>
        <w:ind w:firstLine="0"/>
        <w:rPr>
          <w:b/>
          <w:color w:val="000000"/>
          <w:sz w:val="24"/>
          <w:szCs w:val="24"/>
        </w:rPr>
      </w:pPr>
      <w:r>
        <w:rPr>
          <w:b/>
          <w:color w:val="000000"/>
          <w:sz w:val="24"/>
          <w:szCs w:val="24"/>
        </w:rPr>
        <w:t xml:space="preserve">9.1. Regulations on conditions for the exam at the end of the module </w:t>
      </w:r>
    </w:p>
    <w:p w14:paraId="0C7DF26C" w14:textId="77777777" w:rsidR="00786F02" w:rsidRDefault="006112E7">
      <w:pPr>
        <w:numPr>
          <w:ilvl w:val="0"/>
          <w:numId w:val="5"/>
        </w:numPr>
        <w:pBdr>
          <w:top w:val="nil"/>
          <w:left w:val="nil"/>
          <w:bottom w:val="nil"/>
          <w:right w:val="nil"/>
          <w:between w:val="nil"/>
        </w:pBdr>
        <w:spacing w:before="60" w:after="60" w:line="240" w:lineRule="auto"/>
        <w:jc w:val="both"/>
        <w:rPr>
          <w:color w:val="000000"/>
          <w:sz w:val="24"/>
          <w:szCs w:val="24"/>
        </w:rPr>
      </w:pPr>
      <w:r>
        <w:rPr>
          <w:color w:val="000000"/>
          <w:sz w:val="24"/>
          <w:szCs w:val="24"/>
        </w:rPr>
        <w:t xml:space="preserve">Students are allowed to take the final/final module exam (50%) if they have an attendance score (10%) of 5 points or higher (10 scale). </w:t>
      </w:r>
    </w:p>
    <w:p w14:paraId="2E757080" w14:textId="77777777" w:rsidR="00786F02" w:rsidRDefault="006112E7">
      <w:pPr>
        <w:widowControl w:val="0"/>
        <w:spacing w:after="0" w:line="240" w:lineRule="auto"/>
        <w:ind w:firstLine="0"/>
        <w:jc w:val="both"/>
        <w:rPr>
          <w:b/>
          <w:color w:val="000000"/>
          <w:sz w:val="24"/>
          <w:szCs w:val="24"/>
        </w:rPr>
      </w:pPr>
      <w:r>
        <w:rPr>
          <w:b/>
          <w:color w:val="000000"/>
          <w:sz w:val="24"/>
          <w:szCs w:val="24"/>
        </w:rPr>
        <w:t>9.2. Regulations on class attendance</w:t>
      </w:r>
    </w:p>
    <w:p w14:paraId="40435528" w14:textId="77777777" w:rsidR="00786F02" w:rsidRDefault="006112E7">
      <w:pPr>
        <w:numPr>
          <w:ilvl w:val="0"/>
          <w:numId w:val="5"/>
        </w:numPr>
        <w:pBdr>
          <w:top w:val="nil"/>
          <w:left w:val="nil"/>
          <w:bottom w:val="nil"/>
          <w:right w:val="nil"/>
          <w:between w:val="nil"/>
        </w:pBdr>
        <w:spacing w:before="60" w:after="0" w:line="240" w:lineRule="auto"/>
        <w:jc w:val="both"/>
        <w:rPr>
          <w:color w:val="000000"/>
          <w:sz w:val="24"/>
          <w:szCs w:val="24"/>
        </w:rPr>
      </w:pPr>
      <w:r>
        <w:rPr>
          <w:color w:val="000000"/>
          <w:sz w:val="24"/>
          <w:szCs w:val="24"/>
        </w:rPr>
        <w:t>Students are responsible for attending all sessions. In case of absenteeism due to force majeure, complete and reasonable supporting documents must be obtained. Each absence will be deducted 1 process evaluation point. Students who miss more than 3 lessons, whether for or without reason, will be considered as not completing the course and must re-register.</w:t>
      </w:r>
    </w:p>
    <w:p w14:paraId="6365D762" w14:textId="77777777" w:rsidR="00786F02" w:rsidRDefault="006112E7">
      <w:pPr>
        <w:numPr>
          <w:ilvl w:val="0"/>
          <w:numId w:val="5"/>
        </w:numPr>
        <w:pBdr>
          <w:top w:val="nil"/>
          <w:left w:val="nil"/>
          <w:bottom w:val="nil"/>
          <w:right w:val="nil"/>
          <w:between w:val="nil"/>
        </w:pBdr>
        <w:spacing w:before="0" w:after="0" w:line="240" w:lineRule="auto"/>
        <w:jc w:val="both"/>
        <w:rPr>
          <w:color w:val="000000"/>
          <w:sz w:val="24"/>
          <w:szCs w:val="24"/>
        </w:rPr>
      </w:pPr>
      <w:r>
        <w:rPr>
          <w:color w:val="000000"/>
          <w:sz w:val="24"/>
          <w:szCs w:val="24"/>
        </w:rPr>
        <w:t>Students will earn points for each constructive speech, which can compensate for process scores, test scores, and group assignment scores.</w:t>
      </w:r>
    </w:p>
    <w:p w14:paraId="5211649F" w14:textId="77777777" w:rsidR="00786F02" w:rsidRDefault="006112E7">
      <w:pPr>
        <w:numPr>
          <w:ilvl w:val="0"/>
          <w:numId w:val="5"/>
        </w:numPr>
        <w:pBdr>
          <w:top w:val="nil"/>
          <w:left w:val="nil"/>
          <w:bottom w:val="nil"/>
          <w:right w:val="nil"/>
          <w:between w:val="nil"/>
        </w:pBdr>
        <w:spacing w:before="0" w:after="60" w:line="240" w:lineRule="auto"/>
        <w:jc w:val="both"/>
        <w:rPr>
          <w:color w:val="000000"/>
          <w:sz w:val="24"/>
          <w:szCs w:val="24"/>
        </w:rPr>
      </w:pPr>
      <w:r>
        <w:rPr>
          <w:color w:val="000000"/>
          <w:sz w:val="24"/>
          <w:szCs w:val="24"/>
        </w:rPr>
        <w:lastRenderedPageBreak/>
        <w:t>Students who do not submit group assignments will receive a grade of 0 (zero) for the final assignment. Students who submit late will be deducted 1 point for each late submission day.</w:t>
      </w:r>
    </w:p>
    <w:p w14:paraId="12A49E7D" w14:textId="77777777" w:rsidR="00786F02" w:rsidRDefault="006112E7">
      <w:pPr>
        <w:spacing w:before="0" w:after="200" w:line="276" w:lineRule="auto"/>
        <w:ind w:firstLine="0"/>
        <w:rPr>
          <w:b/>
          <w:color w:val="000000"/>
          <w:sz w:val="24"/>
          <w:szCs w:val="24"/>
        </w:rPr>
      </w:pPr>
      <w:r>
        <w:rPr>
          <w:b/>
          <w:color w:val="000000"/>
          <w:sz w:val="24"/>
          <w:szCs w:val="24"/>
        </w:rPr>
        <w:t>9.3. Regulations on classroom behavior</w:t>
      </w:r>
    </w:p>
    <w:p w14:paraId="618F4043" w14:textId="77777777" w:rsidR="00786F02" w:rsidRDefault="006112E7">
      <w:pPr>
        <w:numPr>
          <w:ilvl w:val="0"/>
          <w:numId w:val="5"/>
        </w:numPr>
        <w:pBdr>
          <w:top w:val="nil"/>
          <w:left w:val="nil"/>
          <w:bottom w:val="nil"/>
          <w:right w:val="nil"/>
          <w:between w:val="nil"/>
        </w:pBdr>
        <w:spacing w:before="60" w:after="0" w:line="240" w:lineRule="auto"/>
        <w:jc w:val="both"/>
        <w:rPr>
          <w:color w:val="000000"/>
          <w:sz w:val="24"/>
          <w:szCs w:val="24"/>
        </w:rPr>
      </w:pPr>
      <w:r>
        <w:rPr>
          <w:color w:val="000000"/>
          <w:sz w:val="24"/>
          <w:szCs w:val="24"/>
        </w:rPr>
        <w:t>The module is implemented on the principle of respect for learners and teachers. All acts that affect the teaching and learning process are strictly prohibited.</w:t>
      </w:r>
    </w:p>
    <w:p w14:paraId="20B982C4" w14:textId="77777777" w:rsidR="00786F02" w:rsidRDefault="006112E7">
      <w:pPr>
        <w:numPr>
          <w:ilvl w:val="0"/>
          <w:numId w:val="5"/>
        </w:numPr>
        <w:pBdr>
          <w:top w:val="nil"/>
          <w:left w:val="nil"/>
          <w:bottom w:val="nil"/>
          <w:right w:val="nil"/>
          <w:between w:val="nil"/>
        </w:pBdr>
        <w:spacing w:before="0" w:after="0" w:line="240" w:lineRule="auto"/>
        <w:jc w:val="both"/>
        <w:rPr>
          <w:color w:val="000000"/>
          <w:sz w:val="24"/>
          <w:szCs w:val="24"/>
        </w:rPr>
      </w:pPr>
      <w:r>
        <w:rPr>
          <w:color w:val="000000"/>
          <w:sz w:val="24"/>
          <w:szCs w:val="24"/>
        </w:rPr>
        <w:t>Students must attend school at the allotted time. Students who are late for more than 10 minutes after class starts will not be allowed to attend the session.</w:t>
      </w:r>
    </w:p>
    <w:p w14:paraId="78A44B62" w14:textId="77777777" w:rsidR="00786F02" w:rsidRDefault="006112E7">
      <w:pPr>
        <w:numPr>
          <w:ilvl w:val="0"/>
          <w:numId w:val="5"/>
        </w:numPr>
        <w:pBdr>
          <w:top w:val="nil"/>
          <w:left w:val="nil"/>
          <w:bottom w:val="nil"/>
          <w:right w:val="nil"/>
          <w:between w:val="nil"/>
        </w:pBdr>
        <w:spacing w:before="0" w:after="0" w:line="240" w:lineRule="auto"/>
        <w:jc w:val="both"/>
        <w:rPr>
          <w:color w:val="000000"/>
          <w:sz w:val="24"/>
          <w:szCs w:val="24"/>
        </w:rPr>
      </w:pPr>
      <w:r>
        <w:rPr>
          <w:color w:val="000000"/>
          <w:sz w:val="24"/>
          <w:szCs w:val="24"/>
        </w:rPr>
        <w:t>Absolutely do not make noise, affect others during the learning process; It is forbidden to eat, drink, chew gum, use devices such as phones, music players during class.</w:t>
      </w:r>
    </w:p>
    <w:p w14:paraId="4F378496" w14:textId="77777777" w:rsidR="00786F02" w:rsidRDefault="006112E7">
      <w:pPr>
        <w:numPr>
          <w:ilvl w:val="0"/>
          <w:numId w:val="5"/>
        </w:numPr>
        <w:pBdr>
          <w:top w:val="nil"/>
          <w:left w:val="nil"/>
          <w:bottom w:val="nil"/>
          <w:right w:val="nil"/>
          <w:between w:val="nil"/>
        </w:pBdr>
        <w:spacing w:before="0" w:after="60" w:line="240" w:lineRule="auto"/>
        <w:jc w:val="both"/>
        <w:rPr>
          <w:color w:val="000000"/>
          <w:sz w:val="24"/>
          <w:szCs w:val="24"/>
        </w:rPr>
      </w:pPr>
      <w:r>
        <w:rPr>
          <w:color w:val="000000"/>
          <w:sz w:val="24"/>
          <w:szCs w:val="24"/>
        </w:rPr>
        <w:t>Laptops and tablets are only made for the purpose of taking lectures, calculating for lectures and exercises, absolutely not used for other things.</w:t>
      </w:r>
    </w:p>
    <w:tbl>
      <w:tblPr>
        <w:tblStyle w:val="a5"/>
        <w:tblW w:w="10885" w:type="dxa"/>
        <w:jc w:val="center"/>
        <w:tblLayout w:type="fixed"/>
        <w:tblLook w:val="0400" w:firstRow="0" w:lastRow="0" w:firstColumn="0" w:lastColumn="0" w:noHBand="0" w:noVBand="1"/>
      </w:tblPr>
      <w:tblGrid>
        <w:gridCol w:w="3330"/>
        <w:gridCol w:w="3960"/>
        <w:gridCol w:w="3595"/>
      </w:tblGrid>
      <w:tr w:rsidR="00786F02" w14:paraId="130FE309" w14:textId="77777777">
        <w:trPr>
          <w:jc w:val="center"/>
        </w:trPr>
        <w:tc>
          <w:tcPr>
            <w:tcW w:w="3330" w:type="dxa"/>
          </w:tcPr>
          <w:p w14:paraId="44E871BC" w14:textId="77777777" w:rsidR="00786F02" w:rsidRDefault="00786F02">
            <w:pPr>
              <w:widowControl w:val="0"/>
              <w:spacing w:after="0" w:line="240" w:lineRule="auto"/>
              <w:ind w:firstLine="0"/>
              <w:jc w:val="center"/>
              <w:rPr>
                <w:b/>
                <w:color w:val="000000"/>
                <w:sz w:val="24"/>
                <w:szCs w:val="24"/>
              </w:rPr>
            </w:pPr>
          </w:p>
          <w:p w14:paraId="2A428C14" w14:textId="77777777" w:rsidR="00786F02" w:rsidRDefault="006112E7">
            <w:pPr>
              <w:widowControl w:val="0"/>
              <w:spacing w:after="0" w:line="240" w:lineRule="auto"/>
              <w:ind w:firstLine="0"/>
              <w:jc w:val="center"/>
              <w:rPr>
                <w:b/>
                <w:color w:val="000000"/>
                <w:sz w:val="24"/>
                <w:szCs w:val="24"/>
              </w:rPr>
            </w:pPr>
            <w:r>
              <w:rPr>
                <w:b/>
                <w:color w:val="000000"/>
                <w:sz w:val="24"/>
                <w:szCs w:val="24"/>
              </w:rPr>
              <w:t>DEPARTMENT HEAD</w:t>
            </w:r>
          </w:p>
          <w:p w14:paraId="144A5D23" w14:textId="77777777" w:rsidR="00786F02" w:rsidRDefault="00786F02">
            <w:pPr>
              <w:widowControl w:val="0"/>
              <w:spacing w:after="0" w:line="240" w:lineRule="auto"/>
              <w:ind w:firstLine="0"/>
              <w:jc w:val="center"/>
              <w:rPr>
                <w:b/>
                <w:color w:val="000000"/>
                <w:sz w:val="24"/>
                <w:szCs w:val="24"/>
              </w:rPr>
            </w:pPr>
          </w:p>
          <w:p w14:paraId="738610EB" w14:textId="77777777" w:rsidR="00786F02" w:rsidRDefault="00786F02">
            <w:pPr>
              <w:widowControl w:val="0"/>
              <w:spacing w:after="0" w:line="240" w:lineRule="auto"/>
              <w:ind w:firstLine="0"/>
              <w:jc w:val="center"/>
              <w:rPr>
                <w:b/>
                <w:color w:val="000000"/>
                <w:sz w:val="24"/>
                <w:szCs w:val="24"/>
              </w:rPr>
            </w:pPr>
          </w:p>
          <w:p w14:paraId="637805D2" w14:textId="77777777" w:rsidR="00786F02" w:rsidRDefault="00786F02">
            <w:pPr>
              <w:widowControl w:val="0"/>
              <w:spacing w:after="0" w:line="240" w:lineRule="auto"/>
              <w:ind w:firstLine="0"/>
              <w:jc w:val="center"/>
              <w:rPr>
                <w:b/>
                <w:color w:val="000000"/>
                <w:sz w:val="24"/>
                <w:szCs w:val="24"/>
              </w:rPr>
            </w:pPr>
          </w:p>
          <w:p w14:paraId="0DB23DE2" w14:textId="77777777" w:rsidR="00786F02" w:rsidRDefault="006112E7">
            <w:pPr>
              <w:widowControl w:val="0"/>
              <w:spacing w:after="0" w:line="240" w:lineRule="auto"/>
              <w:ind w:firstLine="0"/>
              <w:jc w:val="center"/>
              <w:rPr>
                <w:b/>
                <w:color w:val="000000"/>
                <w:sz w:val="24"/>
                <w:szCs w:val="24"/>
              </w:rPr>
            </w:pPr>
            <w:r>
              <w:rPr>
                <w:b/>
                <w:color w:val="000000"/>
                <w:sz w:val="24"/>
                <w:szCs w:val="24"/>
              </w:rPr>
              <w:t>DR. TRAN HUY DUC</w:t>
            </w:r>
          </w:p>
        </w:tc>
        <w:tc>
          <w:tcPr>
            <w:tcW w:w="3960" w:type="dxa"/>
          </w:tcPr>
          <w:p w14:paraId="463F29E8" w14:textId="77777777" w:rsidR="00786F02" w:rsidRDefault="00786F02">
            <w:pPr>
              <w:widowControl w:val="0"/>
              <w:spacing w:after="0" w:line="240" w:lineRule="auto"/>
              <w:ind w:firstLine="0"/>
              <w:jc w:val="center"/>
              <w:rPr>
                <w:b/>
                <w:color w:val="000000"/>
                <w:sz w:val="24"/>
                <w:szCs w:val="24"/>
              </w:rPr>
            </w:pPr>
          </w:p>
          <w:p w14:paraId="4DF1E5D4" w14:textId="77777777" w:rsidR="00786F02" w:rsidRDefault="006112E7">
            <w:pPr>
              <w:widowControl w:val="0"/>
              <w:spacing w:after="0" w:line="240" w:lineRule="auto"/>
              <w:ind w:firstLine="0"/>
              <w:jc w:val="center"/>
              <w:rPr>
                <w:b/>
                <w:color w:val="000000"/>
                <w:sz w:val="24"/>
                <w:szCs w:val="24"/>
              </w:rPr>
            </w:pPr>
            <w:r>
              <w:rPr>
                <w:b/>
                <w:color w:val="000000"/>
                <w:sz w:val="24"/>
                <w:szCs w:val="24"/>
              </w:rPr>
              <w:t>DEAN</w:t>
            </w:r>
          </w:p>
          <w:p w14:paraId="3B7B4B86" w14:textId="77777777" w:rsidR="00786F02" w:rsidRDefault="00786F02">
            <w:pPr>
              <w:widowControl w:val="0"/>
              <w:spacing w:after="0" w:line="240" w:lineRule="auto"/>
              <w:ind w:firstLine="0"/>
              <w:jc w:val="center"/>
              <w:rPr>
                <w:b/>
                <w:color w:val="000000"/>
                <w:sz w:val="24"/>
                <w:szCs w:val="24"/>
              </w:rPr>
            </w:pPr>
          </w:p>
          <w:p w14:paraId="3A0FF5F2" w14:textId="77777777" w:rsidR="00786F02" w:rsidRDefault="00786F02">
            <w:pPr>
              <w:widowControl w:val="0"/>
              <w:spacing w:after="0" w:line="240" w:lineRule="auto"/>
              <w:ind w:firstLine="0"/>
              <w:jc w:val="center"/>
              <w:rPr>
                <w:b/>
                <w:color w:val="000000"/>
                <w:sz w:val="24"/>
                <w:szCs w:val="24"/>
              </w:rPr>
            </w:pPr>
          </w:p>
          <w:p w14:paraId="5630AD66" w14:textId="77777777" w:rsidR="00786F02" w:rsidRDefault="00786F02">
            <w:pPr>
              <w:widowControl w:val="0"/>
              <w:spacing w:after="0" w:line="240" w:lineRule="auto"/>
              <w:ind w:firstLine="0"/>
              <w:jc w:val="center"/>
              <w:rPr>
                <w:b/>
                <w:color w:val="000000"/>
                <w:sz w:val="24"/>
                <w:szCs w:val="24"/>
              </w:rPr>
            </w:pPr>
          </w:p>
          <w:p w14:paraId="3E085C6A" w14:textId="77777777" w:rsidR="00786F02" w:rsidRDefault="006112E7">
            <w:pPr>
              <w:widowControl w:val="0"/>
              <w:spacing w:after="0" w:line="240" w:lineRule="auto"/>
              <w:ind w:firstLine="0"/>
              <w:jc w:val="center"/>
              <w:rPr>
                <w:b/>
                <w:color w:val="000000"/>
                <w:sz w:val="24"/>
                <w:szCs w:val="24"/>
              </w:rPr>
            </w:pPr>
            <w:r>
              <w:rPr>
                <w:b/>
                <w:color w:val="000000"/>
                <w:sz w:val="24"/>
                <w:szCs w:val="24"/>
              </w:rPr>
              <w:t>ASSOC. PROF. PHAM TRUONG HOANG</w:t>
            </w:r>
          </w:p>
        </w:tc>
        <w:tc>
          <w:tcPr>
            <w:tcW w:w="3595" w:type="dxa"/>
          </w:tcPr>
          <w:p w14:paraId="6BF375A9" w14:textId="77777777" w:rsidR="00786F02" w:rsidRDefault="006112E7">
            <w:pPr>
              <w:widowControl w:val="0"/>
              <w:spacing w:after="0" w:line="240" w:lineRule="auto"/>
              <w:ind w:firstLine="0"/>
              <w:jc w:val="center"/>
              <w:rPr>
                <w:i/>
                <w:color w:val="000000"/>
                <w:sz w:val="24"/>
                <w:szCs w:val="24"/>
              </w:rPr>
            </w:pPr>
            <w:r>
              <w:rPr>
                <w:i/>
                <w:color w:val="000000"/>
                <w:sz w:val="24"/>
                <w:szCs w:val="24"/>
              </w:rPr>
              <w:t>Hanoi, day .. month.. year.....</w:t>
            </w:r>
          </w:p>
          <w:p w14:paraId="29B85477" w14:textId="77777777" w:rsidR="00786F02" w:rsidRDefault="006112E7">
            <w:pPr>
              <w:widowControl w:val="0"/>
              <w:spacing w:after="0" w:line="240" w:lineRule="auto"/>
              <w:ind w:firstLine="0"/>
              <w:jc w:val="center"/>
              <w:rPr>
                <w:b/>
                <w:color w:val="000000"/>
                <w:sz w:val="24"/>
                <w:szCs w:val="24"/>
              </w:rPr>
            </w:pPr>
            <w:r>
              <w:rPr>
                <w:b/>
                <w:color w:val="000000"/>
                <w:sz w:val="24"/>
                <w:szCs w:val="24"/>
              </w:rPr>
              <w:t>HEAD</w:t>
            </w:r>
          </w:p>
          <w:p w14:paraId="61829076" w14:textId="77777777" w:rsidR="00786F02" w:rsidRDefault="00786F02">
            <w:pPr>
              <w:widowControl w:val="0"/>
              <w:spacing w:after="0" w:line="240" w:lineRule="auto"/>
              <w:ind w:firstLine="0"/>
              <w:jc w:val="center"/>
              <w:rPr>
                <w:b/>
                <w:color w:val="000000"/>
                <w:sz w:val="24"/>
                <w:szCs w:val="24"/>
              </w:rPr>
            </w:pPr>
          </w:p>
          <w:p w14:paraId="2BA226A1" w14:textId="77777777" w:rsidR="00786F02" w:rsidRDefault="00786F02">
            <w:pPr>
              <w:widowControl w:val="0"/>
              <w:spacing w:after="0" w:line="240" w:lineRule="auto"/>
              <w:ind w:firstLine="0"/>
              <w:jc w:val="center"/>
              <w:rPr>
                <w:b/>
                <w:color w:val="000000"/>
                <w:sz w:val="24"/>
                <w:szCs w:val="24"/>
              </w:rPr>
            </w:pPr>
          </w:p>
          <w:p w14:paraId="17AD93B2" w14:textId="77777777" w:rsidR="00786F02" w:rsidRDefault="00786F02">
            <w:pPr>
              <w:widowControl w:val="0"/>
              <w:spacing w:after="0" w:line="240" w:lineRule="auto"/>
              <w:ind w:firstLine="0"/>
              <w:jc w:val="center"/>
              <w:rPr>
                <w:b/>
                <w:color w:val="000000"/>
                <w:sz w:val="24"/>
                <w:szCs w:val="24"/>
              </w:rPr>
            </w:pPr>
          </w:p>
          <w:p w14:paraId="555DC2A8" w14:textId="77777777" w:rsidR="00786F02" w:rsidRDefault="006112E7">
            <w:pPr>
              <w:widowControl w:val="0"/>
              <w:spacing w:after="0" w:line="240" w:lineRule="auto"/>
              <w:ind w:firstLine="0"/>
              <w:jc w:val="center"/>
              <w:rPr>
                <w:b/>
                <w:color w:val="000000"/>
                <w:sz w:val="24"/>
                <w:szCs w:val="24"/>
              </w:rPr>
            </w:pPr>
            <w:r>
              <w:rPr>
                <w:b/>
                <w:color w:val="000000"/>
                <w:sz w:val="24"/>
                <w:szCs w:val="24"/>
              </w:rPr>
              <w:t>PROF. PHAM HONG CHUONG</w:t>
            </w:r>
          </w:p>
        </w:tc>
      </w:tr>
    </w:tbl>
    <w:p w14:paraId="0DE4B5B7" w14:textId="77777777" w:rsidR="00786F02" w:rsidRDefault="00786F02">
      <w:pPr>
        <w:widowControl w:val="0"/>
        <w:spacing w:before="48" w:after="48" w:line="240" w:lineRule="auto"/>
        <w:ind w:firstLine="0"/>
        <w:jc w:val="both"/>
      </w:pPr>
    </w:p>
    <w:sectPr w:rsidR="00786F02">
      <w:footerReference w:type="default" r:id="rId10"/>
      <w:pgSz w:w="12240" w:h="15840"/>
      <w:pgMar w:top="1138" w:right="1138" w:bottom="993" w:left="1411" w:header="158" w:footer="15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4AFFB8" w14:textId="77777777" w:rsidR="00762F9A" w:rsidRDefault="00762F9A">
      <w:pPr>
        <w:spacing w:before="0" w:after="0" w:line="240" w:lineRule="auto"/>
      </w:pPr>
      <w:r>
        <w:separator/>
      </w:r>
    </w:p>
  </w:endnote>
  <w:endnote w:type="continuationSeparator" w:id="0">
    <w:p w14:paraId="4D5D9F4C" w14:textId="77777777" w:rsidR="00762F9A" w:rsidRDefault="00762F9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48B28FCC-C8BE-4A76-9851-125BFACDCB8E}"/>
  </w:font>
  <w:font w:name=".VnHelvetInsH">
    <w:panose1 w:val="00000000000000000000"/>
    <w:charset w:val="00"/>
    <w:family w:val="roman"/>
    <w:notTrueType/>
    <w:pitch w:val="default"/>
  </w:font>
  <w:font w:name=".VnArial Narrow">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 w:fontKey="{325EAA44-D22E-4FBE-8EA8-F6BDFAEF09E9}"/>
  </w:font>
  <w:font w:name="Consolas">
    <w:panose1 w:val="020B0609020204030204"/>
    <w:charset w:val="00"/>
    <w:family w:val="modern"/>
    <w:pitch w:val="fixed"/>
    <w:sig w:usb0="E00006FF" w:usb1="0000FCFF" w:usb2="00000001" w:usb3="00000000" w:csb0="0000019F" w:csb1="00000000"/>
    <w:embedRegular r:id="rId3" w:fontKey="{20332CFD-1C56-42BB-A522-6E42F9642D9A}"/>
  </w:font>
  <w:font w:name="Georgia">
    <w:panose1 w:val="02040502050405020303"/>
    <w:charset w:val="00"/>
    <w:family w:val="roman"/>
    <w:pitch w:val="variable"/>
    <w:sig w:usb0="00000287" w:usb1="00000000" w:usb2="00000000" w:usb3="00000000" w:csb0="0000009F" w:csb1="00000000"/>
    <w:embedRegular r:id="rId4" w:fontKey="{AB645C69-617B-427F-AE6A-A2F4396A4942}"/>
    <w:embedItalic r:id="rId5" w:fontKey="{0077F18F-7040-4497-82F6-D69C4969CDB9}"/>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B7495185-A191-446D-96E4-2DE28761B8C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49ED4C7F-8790-46E3-AE2F-B364C1A1E2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51C75DD5" w:rsidR="00786F02" w:rsidRDefault="006112E7">
    <w:pPr>
      <w:pBdr>
        <w:top w:val="nil"/>
        <w:left w:val="nil"/>
        <w:bottom w:val="nil"/>
        <w:right w:val="nil"/>
        <w:between w:val="nil"/>
      </w:pBdr>
      <w:tabs>
        <w:tab w:val="center" w:pos="4680"/>
        <w:tab w:val="right" w:pos="9360"/>
      </w:tabs>
      <w:spacing w:before="0" w:after="0" w:line="240" w:lineRule="auto"/>
      <w:jc w:val="center"/>
      <w:rPr>
        <w:color w:val="000000"/>
      </w:rPr>
    </w:pPr>
    <w:r>
      <w:rPr>
        <w:color w:val="000000"/>
      </w:rPr>
      <w:fldChar w:fldCharType="begin"/>
    </w:r>
    <w:r>
      <w:rPr>
        <w:color w:val="000000"/>
      </w:rPr>
      <w:instrText>PAGE</w:instrText>
    </w:r>
    <w:r w:rsidR="00762F9A">
      <w:rPr>
        <w:color w:val="000000"/>
      </w:rPr>
      <w:fldChar w:fldCharType="separate"/>
    </w:r>
    <w:r w:rsidR="00C71E9B">
      <w:rPr>
        <w:noProof/>
        <w:color w:val="000000"/>
      </w:rPr>
      <w:t>1</w:t>
    </w:r>
    <w:r>
      <w:rPr>
        <w:color w:val="000000"/>
      </w:rPr>
      <w:fldChar w:fldCharType="end"/>
    </w:r>
  </w:p>
  <w:p w14:paraId="680A4E5D" w14:textId="77777777" w:rsidR="00786F02" w:rsidRDefault="00786F02">
    <w:pPr>
      <w:pBdr>
        <w:top w:val="nil"/>
        <w:left w:val="nil"/>
        <w:bottom w:val="nil"/>
        <w:right w:val="nil"/>
        <w:between w:val="nil"/>
      </w:pBdr>
      <w:tabs>
        <w:tab w:val="center" w:pos="4680"/>
        <w:tab w:val="right" w:pos="9360"/>
      </w:tabs>
      <w:spacing w:before="0"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485A9" w14:textId="77777777" w:rsidR="00762F9A" w:rsidRDefault="00762F9A">
      <w:pPr>
        <w:spacing w:before="0" w:after="0" w:line="240" w:lineRule="auto"/>
      </w:pPr>
      <w:r>
        <w:separator/>
      </w:r>
    </w:p>
  </w:footnote>
  <w:footnote w:type="continuationSeparator" w:id="0">
    <w:p w14:paraId="2E771B5E" w14:textId="77777777" w:rsidR="00762F9A" w:rsidRDefault="00762F9A">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07A81"/>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D92491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F345D8A"/>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118479F"/>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75924474"/>
    <w:multiLevelType w:val="multilevel"/>
    <w:tmpl w:val="FFFFFFFF"/>
    <w:lvl w:ilvl="0">
      <w:start w:val="1"/>
      <w:numFmt w:val="bullet"/>
      <w:lvlText w:val="-"/>
      <w:lvlJc w:val="left"/>
      <w:pPr>
        <w:ind w:left="815" w:hanging="360"/>
      </w:pPr>
      <w:rPr>
        <w:rFonts w:ascii="Times New Roman" w:eastAsia="Times New Roman" w:hAnsi="Times New Roman" w:cs="Times New Roman"/>
        <w:sz w:val="22"/>
        <w:szCs w:val="22"/>
      </w:rPr>
    </w:lvl>
    <w:lvl w:ilvl="1">
      <w:start w:val="1"/>
      <w:numFmt w:val="bullet"/>
      <w:lvlText w:val="o"/>
      <w:lvlJc w:val="left"/>
      <w:pPr>
        <w:ind w:left="1060" w:hanging="360"/>
      </w:pPr>
      <w:rPr>
        <w:rFonts w:ascii="Courier New" w:eastAsia="Courier New" w:hAnsi="Courier New" w:cs="Courier New"/>
      </w:rPr>
    </w:lvl>
    <w:lvl w:ilvl="2">
      <w:start w:val="1"/>
      <w:numFmt w:val="bullet"/>
      <w:lvlText w:val="▪"/>
      <w:lvlJc w:val="left"/>
      <w:pPr>
        <w:ind w:left="1780" w:hanging="360"/>
      </w:pPr>
      <w:rPr>
        <w:rFonts w:ascii="Noto Sans Symbols" w:eastAsia="Noto Sans Symbols" w:hAnsi="Noto Sans Symbols" w:cs="Noto Sans Symbols"/>
      </w:rPr>
    </w:lvl>
    <w:lvl w:ilvl="3">
      <w:start w:val="1"/>
      <w:numFmt w:val="bullet"/>
      <w:lvlText w:val="●"/>
      <w:lvlJc w:val="left"/>
      <w:pPr>
        <w:ind w:left="2500" w:hanging="360"/>
      </w:pPr>
      <w:rPr>
        <w:rFonts w:ascii="Noto Sans Symbols" w:eastAsia="Noto Sans Symbols" w:hAnsi="Noto Sans Symbols" w:cs="Noto Sans Symbols"/>
      </w:rPr>
    </w:lvl>
    <w:lvl w:ilvl="4">
      <w:start w:val="1"/>
      <w:numFmt w:val="bullet"/>
      <w:lvlText w:val="o"/>
      <w:lvlJc w:val="left"/>
      <w:pPr>
        <w:ind w:left="3220" w:hanging="360"/>
      </w:pPr>
      <w:rPr>
        <w:rFonts w:ascii="Courier New" w:eastAsia="Courier New" w:hAnsi="Courier New" w:cs="Courier New"/>
      </w:rPr>
    </w:lvl>
    <w:lvl w:ilvl="5">
      <w:start w:val="1"/>
      <w:numFmt w:val="bullet"/>
      <w:lvlText w:val="▪"/>
      <w:lvlJc w:val="left"/>
      <w:pPr>
        <w:ind w:left="3940" w:hanging="360"/>
      </w:pPr>
      <w:rPr>
        <w:rFonts w:ascii="Noto Sans Symbols" w:eastAsia="Noto Sans Symbols" w:hAnsi="Noto Sans Symbols" w:cs="Noto Sans Symbols"/>
      </w:rPr>
    </w:lvl>
    <w:lvl w:ilvl="6">
      <w:start w:val="1"/>
      <w:numFmt w:val="bullet"/>
      <w:lvlText w:val="●"/>
      <w:lvlJc w:val="left"/>
      <w:pPr>
        <w:ind w:left="4660" w:hanging="360"/>
      </w:pPr>
      <w:rPr>
        <w:rFonts w:ascii="Noto Sans Symbols" w:eastAsia="Noto Sans Symbols" w:hAnsi="Noto Sans Symbols" w:cs="Noto Sans Symbols"/>
      </w:rPr>
    </w:lvl>
    <w:lvl w:ilvl="7">
      <w:start w:val="1"/>
      <w:numFmt w:val="bullet"/>
      <w:lvlText w:val="o"/>
      <w:lvlJc w:val="left"/>
      <w:pPr>
        <w:ind w:left="5380" w:hanging="360"/>
      </w:pPr>
      <w:rPr>
        <w:rFonts w:ascii="Courier New" w:eastAsia="Courier New" w:hAnsi="Courier New" w:cs="Courier New"/>
      </w:rPr>
    </w:lvl>
    <w:lvl w:ilvl="8">
      <w:start w:val="1"/>
      <w:numFmt w:val="bullet"/>
      <w:lvlText w:val="▪"/>
      <w:lvlJc w:val="left"/>
      <w:pPr>
        <w:ind w:left="6100" w:hanging="360"/>
      </w:pPr>
      <w:rPr>
        <w:rFonts w:ascii="Noto Sans Symbols" w:eastAsia="Noto Sans Symbols" w:hAnsi="Noto Sans Symbols" w:cs="Noto Sans Symbols"/>
      </w:rPr>
    </w:lvl>
  </w:abstractNum>
  <w:num w:numId="1" w16cid:durableId="1071584052">
    <w:abstractNumId w:val="2"/>
  </w:num>
  <w:num w:numId="2" w16cid:durableId="1393700512">
    <w:abstractNumId w:val="4"/>
  </w:num>
  <w:num w:numId="3" w16cid:durableId="1014966132">
    <w:abstractNumId w:val="0"/>
  </w:num>
  <w:num w:numId="4" w16cid:durableId="1964269943">
    <w:abstractNumId w:val="1"/>
  </w:num>
  <w:num w:numId="5" w16cid:durableId="173056738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6F02"/>
    <w:rsid w:val="006112E7"/>
    <w:rsid w:val="00762F9A"/>
    <w:rsid w:val="00786F02"/>
    <w:rsid w:val="00C71E9B"/>
    <w:rsid w:val="00EC5440"/>
    <w:rsid w:val="1EDDE645"/>
    <w:rsid w:val="2C272731"/>
    <w:rsid w:val="69EC0A2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B592E0"/>
  <w15:docId w15:val="{B9F907BB-EB34-4622-A223-045749A70A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B31"/>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link w:val="Heading2Char"/>
    <w:uiPriority w:val="9"/>
    <w:semiHidden/>
    <w:unhideWhenUsed/>
    <w:qFormat/>
    <w:rsid w:val="00A26479"/>
    <w:pPr>
      <w:keepNext/>
      <w:spacing w:before="240" w:after="40" w:line="320" w:lineRule="atLeast"/>
      <w:ind w:firstLine="0"/>
      <w:jc w:val="both"/>
      <w:outlineLvl w:val="1"/>
    </w:pPr>
    <w:rPr>
      <w:rFonts w:ascii=".VnHelvetInsH" w:hAnsi=".VnHelvetInsH"/>
      <w:sz w:val="20"/>
      <w:szCs w:val="20"/>
    </w:rPr>
  </w:style>
  <w:style w:type="paragraph" w:styleId="Heading3">
    <w:name w:val="heading 3"/>
    <w:basedOn w:val="Normal"/>
    <w:next w:val="Normal"/>
    <w:link w:val="Heading3Char"/>
    <w:uiPriority w:val="9"/>
    <w:semiHidden/>
    <w:unhideWhenUsed/>
    <w:qFormat/>
    <w:rsid w:val="00A26479"/>
    <w:pPr>
      <w:keepNext/>
      <w:spacing w:before="160" w:after="40" w:line="340" w:lineRule="atLeast"/>
      <w:ind w:firstLine="0"/>
      <w:jc w:val="both"/>
      <w:outlineLvl w:val="2"/>
    </w:pPr>
    <w:rPr>
      <w:rFonts w:ascii=".VnArial Narrow" w:hAnsi=".VnArial Narrow"/>
      <w:b/>
      <w:sz w:val="24"/>
      <w:szCs w:val="20"/>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spacing w:after="0" w:line="240" w:lineRule="auto"/>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basedOn w:val="DefaultParagraphFont"/>
    <w:uiPriority w:val="99"/>
    <w:unhideWhenUsed/>
    <w:rsid w:val="000D5A07"/>
    <w:rPr>
      <w:color w:val="0000FF" w:themeColor="hyperlink"/>
      <w:u w:val="single"/>
    </w:rPr>
  </w:style>
  <w:style w:type="character" w:styleId="CommentReference">
    <w:name w:val="annotation reference"/>
    <w:basedOn w:val="DefaultParagraphFont"/>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basedOn w:val="DefaultParagraphFont"/>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basedOn w:val="CommentText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4C26"/>
    <w:rPr>
      <w:rFonts w:ascii="Segoe UI" w:hAnsi="Segoe UI" w:cs="Segoe UI"/>
      <w:sz w:val="18"/>
      <w:szCs w:val="18"/>
    </w:rPr>
  </w:style>
  <w:style w:type="paragraph" w:customStyle="1" w:styleId="StyleTimesNewRoman12ptJustifiedFirstline039Before">
    <w:name w:val="Style Times New Roman 12 pt Justified First line:  0.39&quot; Before..."/>
    <w:basedOn w:val="Normal"/>
    <w:autoRedefine/>
    <w:rsid w:val="009B3D62"/>
    <w:pPr>
      <w:spacing w:before="0" w:after="0" w:line="276" w:lineRule="auto"/>
      <w:ind w:firstLine="567"/>
      <w:jc w:val="both"/>
    </w:pPr>
    <w:rPr>
      <w:spacing w:val="-6"/>
      <w:sz w:val="28"/>
      <w:szCs w:val="28"/>
    </w:rPr>
  </w:style>
  <w:style w:type="character" w:styleId="Emphasis">
    <w:name w:val="Emphasis"/>
    <w:qFormat/>
    <w:rsid w:val="00AE7EA6"/>
    <w:rPr>
      <w:i/>
      <w:iCs/>
    </w:rPr>
  </w:style>
  <w:style w:type="character" w:customStyle="1" w:styleId="gl">
    <w:name w:val="gl"/>
    <w:basedOn w:val="DefaultParagraphFont"/>
    <w:rsid w:val="00AE7EA6"/>
  </w:style>
  <w:style w:type="character" w:customStyle="1" w:styleId="Heading2Char">
    <w:name w:val="Heading 2 Char"/>
    <w:basedOn w:val="DefaultParagraphFont"/>
    <w:link w:val="Heading2"/>
    <w:rsid w:val="00A26479"/>
    <w:rPr>
      <w:rFonts w:ascii=".VnHelvetInsH" w:eastAsia="Times New Roman" w:hAnsi=".VnHelvetInsH" w:cs="Times New Roman"/>
      <w:sz w:val="20"/>
      <w:szCs w:val="20"/>
    </w:rPr>
  </w:style>
  <w:style w:type="character" w:customStyle="1" w:styleId="Heading3Char">
    <w:name w:val="Heading 3 Char"/>
    <w:basedOn w:val="DefaultParagraphFont"/>
    <w:link w:val="Heading3"/>
    <w:rsid w:val="00A26479"/>
    <w:rPr>
      <w:rFonts w:ascii=".VnArial Narrow" w:eastAsia="Times New Roman" w:hAnsi=".VnArial Narrow" w:cs="Times New Roman"/>
      <w:b/>
      <w:sz w:val="24"/>
      <w:szCs w:val="20"/>
    </w:rPr>
  </w:style>
  <w:style w:type="paragraph" w:customStyle="1" w:styleId="k3">
    <w:name w:val="k3"/>
    <w:basedOn w:val="PlainText"/>
    <w:rsid w:val="00A26479"/>
    <w:pPr>
      <w:overflowPunct w:val="0"/>
      <w:autoSpaceDE w:val="0"/>
      <w:autoSpaceDN w:val="0"/>
      <w:adjustRightInd w:val="0"/>
      <w:spacing w:before="60" w:line="340" w:lineRule="atLeast"/>
      <w:ind w:firstLine="0"/>
      <w:jc w:val="both"/>
      <w:textAlignment w:val="baseline"/>
    </w:pPr>
    <w:rPr>
      <w:rFonts w:ascii=".VnArial Narrow" w:hAnsi=".VnArial Narrow"/>
      <w:b/>
      <w:i/>
      <w:sz w:val="22"/>
      <w:szCs w:val="20"/>
    </w:rPr>
  </w:style>
  <w:style w:type="paragraph" w:styleId="PlainText">
    <w:name w:val="Plain Text"/>
    <w:basedOn w:val="Normal"/>
    <w:link w:val="PlainTextChar"/>
    <w:uiPriority w:val="99"/>
    <w:semiHidden/>
    <w:unhideWhenUsed/>
    <w:rsid w:val="00A26479"/>
    <w:pPr>
      <w:spacing w:before="0"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A26479"/>
    <w:rPr>
      <w:rFonts w:ascii="Consolas" w:hAnsi="Consolas"/>
      <w:sz w:val="21"/>
      <w:szCs w:val="21"/>
    </w:rPr>
  </w:style>
  <w:style w:type="paragraph" w:styleId="Header">
    <w:name w:val="header"/>
    <w:basedOn w:val="Normal"/>
    <w:link w:val="HeaderChar"/>
    <w:uiPriority w:val="99"/>
    <w:unhideWhenUsed/>
    <w:rsid w:val="003A32FE"/>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3A32FE"/>
    <w:rPr>
      <w:rFonts w:ascii="Times New Roman" w:hAnsi="Times New Roman"/>
      <w:sz w:val="26"/>
    </w:rPr>
  </w:style>
  <w:style w:type="paragraph" w:styleId="Footer">
    <w:name w:val="footer"/>
    <w:basedOn w:val="Normal"/>
    <w:link w:val="FooterChar"/>
    <w:uiPriority w:val="99"/>
    <w:unhideWhenUsed/>
    <w:rsid w:val="003A32FE"/>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3A32FE"/>
    <w:rPr>
      <w:rFonts w:ascii="Times New Roman" w:hAnsi="Times New Roman"/>
      <w:sz w:val="26"/>
    </w:rPr>
  </w:style>
  <w:style w:type="character" w:styleId="UnresolvedMention">
    <w:name w:val="Unresolved Mention"/>
    <w:basedOn w:val="DefaultParagraphFont"/>
    <w:uiPriority w:val="99"/>
    <w:semiHidden/>
    <w:unhideWhenUsed/>
    <w:rsid w:val="008909C7"/>
    <w:rPr>
      <w:color w:val="605E5C"/>
      <w:shd w:val="clear" w:color="auto" w:fill="E1DFDD"/>
    </w:rPr>
  </w:style>
  <w:style w:type="character" w:styleId="PlaceholderText">
    <w:name w:val="Placeholder Text"/>
    <w:basedOn w:val="DefaultParagraphFont"/>
    <w:uiPriority w:val="99"/>
    <w:semiHidden/>
    <w:rsid w:val="00DE01E1"/>
    <w:rPr>
      <w:color w:val="66666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mzh0uOL0HaC9D+Zoc1jP8N/XsA==">CgMxLjAyCGguZ2pkZ3hzMgloLjMwajB6bGw4AHIhMUFPUW9LaG9IelFCbTg1X2JUZnJrazBGMlhHbjVXelB3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1492</Words>
  <Characters>8510</Characters>
  <Application>Microsoft Office Word</Application>
  <DocSecurity>0</DocSecurity>
  <Lines>70</Lines>
  <Paragraphs>19</Paragraphs>
  <ScaleCrop>false</ScaleCrop>
  <Company/>
  <LinksUpToDate>false</LinksUpToDate>
  <CharactersWithSpaces>9983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2024-04-04T07:53:00Z</dcterms:created>
  <dcterms:modified xsi:type="dcterms:W3CDTF">2024-04-15T13:11:00Z</dcterms:modified>
</cp:coreProperties>
</file>